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2" w:rsidRPr="00AA2792" w:rsidRDefault="00AA2792" w:rsidP="00AA2792">
      <w:pPr>
        <w:pStyle w:val="Epgrafe"/>
        <w:keepNext/>
        <w:jc w:val="center"/>
        <w:rPr>
          <w:color w:val="auto"/>
          <w:sz w:val="24"/>
        </w:rPr>
      </w:pPr>
      <w:r w:rsidRPr="00AA2792">
        <w:rPr>
          <w:color w:val="auto"/>
          <w:sz w:val="24"/>
        </w:rPr>
        <w:t>Tabla Nº.13. Test de estabilidad  y sesgo de s</w:t>
      </w:r>
      <w:r>
        <w:rPr>
          <w:color w:val="auto"/>
          <w:sz w:val="24"/>
        </w:rPr>
        <w:t>igno del modelo EGARCH estimado</w:t>
      </w:r>
    </w:p>
    <w:p w:rsidR="00AA2792" w:rsidRPr="00AA2792" w:rsidRDefault="00AA2792" w:rsidP="00AA2792">
      <w:pPr>
        <w:jc w:val="center"/>
        <w:rPr>
          <w:b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974"/>
        <w:gridCol w:w="868"/>
        <w:gridCol w:w="484"/>
        <w:gridCol w:w="1643"/>
        <w:gridCol w:w="283"/>
        <w:gridCol w:w="1636"/>
      </w:tblGrid>
      <w:tr w:rsidR="00AA2792" w:rsidRPr="00C644EF" w:rsidTr="009238A6">
        <w:trPr>
          <w:jc w:val="center"/>
        </w:trPr>
        <w:tc>
          <w:tcPr>
            <w:tcW w:w="7192" w:type="dxa"/>
            <w:gridSpan w:val="7"/>
          </w:tcPr>
          <w:p w:rsidR="00AA2792" w:rsidRPr="00C644EF" w:rsidRDefault="00AA2792" w:rsidP="009238A6">
            <w:pPr>
              <w:jc w:val="center"/>
              <w:rPr>
                <w:b/>
              </w:rPr>
            </w:pPr>
            <w:r w:rsidRPr="00C644EF">
              <w:rPr>
                <w:b/>
              </w:rPr>
              <w:t xml:space="preserve">Test de </w:t>
            </w:r>
            <w:proofErr w:type="spellStart"/>
            <w:r w:rsidRPr="00C644EF">
              <w:rPr>
                <w:b/>
              </w:rPr>
              <w:t>Nyblom</w:t>
            </w:r>
            <w:proofErr w:type="spellEnd"/>
          </w:p>
        </w:tc>
      </w:tr>
      <w:tr w:rsidR="00AA2792" w:rsidTr="009238A6">
        <w:trPr>
          <w:jc w:val="center"/>
        </w:trPr>
        <w:tc>
          <w:tcPr>
            <w:tcW w:w="3630" w:type="dxa"/>
            <w:gridSpan w:val="4"/>
          </w:tcPr>
          <w:p w:rsidR="00AA2792" w:rsidRPr="00C644EF" w:rsidRDefault="00AA2792" w:rsidP="009238A6">
            <w:pPr>
              <w:jc w:val="right"/>
              <w:rPr>
                <w:b/>
              </w:rPr>
            </w:pPr>
            <w:r w:rsidRPr="00C644EF">
              <w:rPr>
                <w:b/>
              </w:rPr>
              <w:t>Valor calculado</w:t>
            </w:r>
          </w:p>
        </w:tc>
        <w:tc>
          <w:tcPr>
            <w:tcW w:w="1926" w:type="dxa"/>
            <w:gridSpan w:val="2"/>
          </w:tcPr>
          <w:p w:rsidR="00AA2792" w:rsidRPr="00C644EF" w:rsidRDefault="00AA2792" w:rsidP="009238A6">
            <w:pPr>
              <w:rPr>
                <w:b/>
              </w:rPr>
            </w:pPr>
            <w:r w:rsidRPr="00C644EF">
              <w:rPr>
                <w:b/>
              </w:rPr>
              <w:t>Valor  tabulado</w:t>
            </w:r>
          </w:p>
        </w:tc>
        <w:tc>
          <w:tcPr>
            <w:tcW w:w="1636" w:type="dxa"/>
          </w:tcPr>
          <w:p w:rsidR="00AA2792" w:rsidRPr="00C644EF" w:rsidRDefault="00AA2792" w:rsidP="009238A6">
            <w:pPr>
              <w:rPr>
                <w:b/>
              </w:rPr>
            </w:pPr>
            <w:r>
              <w:rPr>
                <w:b/>
              </w:rPr>
              <w:t>Conclusión</w:t>
            </w:r>
          </w:p>
        </w:tc>
      </w:tr>
      <w:tr w:rsidR="00AA2792" w:rsidTr="009238A6">
        <w:trPr>
          <w:jc w:val="center"/>
        </w:trPr>
        <w:tc>
          <w:tcPr>
            <w:tcW w:w="2278" w:type="dxa"/>
            <w:gridSpan w:val="2"/>
          </w:tcPr>
          <w:p w:rsidR="00AA2792" w:rsidRDefault="00AA2792" w:rsidP="009238A6">
            <w:r>
              <w:t>Estadístico conjunto</w:t>
            </w:r>
          </w:p>
        </w:tc>
        <w:tc>
          <w:tcPr>
            <w:tcW w:w="1352" w:type="dxa"/>
            <w:gridSpan w:val="2"/>
          </w:tcPr>
          <w:p w:rsidR="00AA2792" w:rsidRDefault="00AA2792" w:rsidP="009238A6">
            <w:r>
              <w:t>8,01</w:t>
            </w:r>
          </w:p>
        </w:tc>
        <w:tc>
          <w:tcPr>
            <w:tcW w:w="1926" w:type="dxa"/>
            <w:gridSpan w:val="2"/>
          </w:tcPr>
          <w:p w:rsidR="00AA2792" w:rsidRDefault="00AA2792" w:rsidP="009238A6">
            <w:r>
              <w:t>2,11</w:t>
            </w:r>
          </w:p>
        </w:tc>
        <w:tc>
          <w:tcPr>
            <w:tcW w:w="1636" w:type="dxa"/>
          </w:tcPr>
          <w:p w:rsidR="00AA2792" w:rsidRDefault="00AA2792" w:rsidP="009238A6">
            <w:r>
              <w:t>No Estables</w:t>
            </w:r>
          </w:p>
        </w:tc>
      </w:tr>
      <w:tr w:rsidR="00AA2792" w:rsidTr="009238A6">
        <w:trPr>
          <w:jc w:val="center"/>
        </w:trPr>
        <w:tc>
          <w:tcPr>
            <w:tcW w:w="7192" w:type="dxa"/>
            <w:gridSpan w:val="7"/>
          </w:tcPr>
          <w:p w:rsidR="00AA2792" w:rsidRPr="00053569" w:rsidRDefault="00AA2792" w:rsidP="009238A6">
            <w:pPr>
              <w:jc w:val="center"/>
              <w:rPr>
                <w:b/>
              </w:rPr>
            </w:pPr>
            <w:r w:rsidRPr="00053569">
              <w:rPr>
                <w:b/>
              </w:rPr>
              <w:t>Test de Hansen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C644EF" w:rsidRDefault="00AA2792" w:rsidP="009238A6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AA2792" w:rsidRPr="00C644EF" w:rsidRDefault="00AA2792" w:rsidP="009238A6">
            <w:pPr>
              <w:jc w:val="center"/>
              <w:rPr>
                <w:b/>
              </w:rPr>
            </w:pPr>
            <w:r w:rsidRPr="00C644EF">
              <w:rPr>
                <w:b/>
              </w:rPr>
              <w:t>Valor calculado</w:t>
            </w:r>
          </w:p>
        </w:tc>
        <w:tc>
          <w:tcPr>
            <w:tcW w:w="2127" w:type="dxa"/>
            <w:gridSpan w:val="2"/>
          </w:tcPr>
          <w:p w:rsidR="00AA2792" w:rsidRPr="00C644EF" w:rsidRDefault="00AA2792" w:rsidP="009238A6">
            <w:pPr>
              <w:jc w:val="center"/>
              <w:rPr>
                <w:b/>
              </w:rPr>
            </w:pPr>
            <w:r w:rsidRPr="00C644EF">
              <w:rPr>
                <w:b/>
              </w:rPr>
              <w:t>Valor  tabulado</w:t>
            </w:r>
          </w:p>
        </w:tc>
        <w:tc>
          <w:tcPr>
            <w:tcW w:w="1919" w:type="dxa"/>
            <w:gridSpan w:val="2"/>
          </w:tcPr>
          <w:p w:rsidR="00AA2792" w:rsidRPr="00C644EF" w:rsidRDefault="00AA2792" w:rsidP="009238A6">
            <w:pPr>
              <w:jc w:val="center"/>
              <w:rPr>
                <w:b/>
              </w:rPr>
            </w:pPr>
            <w:r w:rsidRPr="00C644EF">
              <w:rPr>
                <w:b/>
              </w:rPr>
              <w:t>Conclusión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32374D" w:rsidRDefault="00AA2792" w:rsidP="009238A6">
            <w:pPr>
              <w:jc w:val="center"/>
              <w:rPr>
                <w:b/>
                <w:i/>
              </w:rPr>
            </w:pPr>
            <w:r w:rsidRPr="0032374D">
              <w:rPr>
                <w:b/>
                <w:i/>
              </w:rPr>
              <w:t>AR(1)</w:t>
            </w:r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0,1525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Estable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32374D" w:rsidRDefault="00AA2792" w:rsidP="009238A6">
            <w:pPr>
              <w:jc w:val="center"/>
              <w:rPr>
                <w:b/>
                <w:i/>
              </w:rPr>
            </w:pPr>
            <w:r w:rsidRPr="0032374D">
              <w:rPr>
                <w:b/>
                <w:i/>
              </w:rPr>
              <w:t>AR(2)</w:t>
            </w:r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0,3075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Estable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32374D" w:rsidRDefault="00AA2792" w:rsidP="009238A6">
            <w:pPr>
              <w:jc w:val="center"/>
              <w:rPr>
                <w:b/>
                <w:i/>
              </w:rPr>
            </w:pPr>
            <w:r w:rsidRPr="0032374D">
              <w:rPr>
                <w:b/>
                <w:i/>
              </w:rPr>
              <w:t>MA(1)</w:t>
            </w:r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0,1674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Estable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32374D" w:rsidRDefault="00AA2792" w:rsidP="009238A6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1,7801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No estable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32374D" w:rsidRDefault="00AA2792" w:rsidP="009238A6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0,8326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No estable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32374D" w:rsidRDefault="00AA2792" w:rsidP="009238A6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1,4276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No estable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32374D" w:rsidRDefault="00AA2792" w:rsidP="009238A6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0,2122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Estable</w:t>
            </w:r>
          </w:p>
        </w:tc>
      </w:tr>
      <w:tr w:rsidR="00AA2792" w:rsidTr="009238A6">
        <w:trPr>
          <w:jc w:val="center"/>
        </w:trPr>
        <w:tc>
          <w:tcPr>
            <w:tcW w:w="1304" w:type="dxa"/>
          </w:tcPr>
          <w:p w:rsidR="00AA2792" w:rsidRPr="006B7722" w:rsidRDefault="00AA2792" w:rsidP="009238A6">
            <w:pPr>
              <w:jc w:val="center"/>
              <w:rPr>
                <w:b/>
                <w:i/>
              </w:rPr>
            </w:pPr>
            <w:proofErr w:type="spellStart"/>
            <w:r w:rsidRPr="006B7722">
              <w:rPr>
                <w:b/>
                <w:i/>
              </w:rPr>
              <w:t>shape</w:t>
            </w:r>
            <w:proofErr w:type="spellEnd"/>
          </w:p>
        </w:tc>
        <w:tc>
          <w:tcPr>
            <w:tcW w:w="1842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2,8515</w:t>
            </w:r>
          </w:p>
        </w:tc>
        <w:tc>
          <w:tcPr>
            <w:tcW w:w="2127" w:type="dxa"/>
            <w:gridSpan w:val="2"/>
          </w:tcPr>
          <w:p w:rsidR="00AA2792" w:rsidRPr="006B7722" w:rsidRDefault="00AA2792" w:rsidP="009238A6">
            <w:pPr>
              <w:jc w:val="center"/>
            </w:pPr>
            <w:r w:rsidRPr="006B7722">
              <w:t>0,47</w:t>
            </w:r>
          </w:p>
        </w:tc>
        <w:tc>
          <w:tcPr>
            <w:tcW w:w="1919" w:type="dxa"/>
            <w:gridSpan w:val="2"/>
          </w:tcPr>
          <w:p w:rsidR="00AA2792" w:rsidRPr="006B7722" w:rsidRDefault="00AA2792" w:rsidP="009238A6">
            <w:pPr>
              <w:jc w:val="center"/>
            </w:pPr>
            <w:r>
              <w:t>No estable</w:t>
            </w:r>
          </w:p>
        </w:tc>
      </w:tr>
      <w:tr w:rsidR="00AA2792" w:rsidTr="009238A6">
        <w:trPr>
          <w:jc w:val="center"/>
        </w:trPr>
        <w:tc>
          <w:tcPr>
            <w:tcW w:w="7192" w:type="dxa"/>
            <w:gridSpan w:val="7"/>
          </w:tcPr>
          <w:p w:rsidR="00AA2792" w:rsidRDefault="00AA2792" w:rsidP="009238A6">
            <w:pPr>
              <w:jc w:val="center"/>
              <w:rPr>
                <w:b/>
              </w:rPr>
            </w:pPr>
            <w:r>
              <w:rPr>
                <w:b/>
              </w:rPr>
              <w:t>Test de sesgo de signo</w:t>
            </w:r>
          </w:p>
        </w:tc>
      </w:tr>
      <w:tr w:rsidR="00AA2792" w:rsidTr="009238A6">
        <w:trPr>
          <w:jc w:val="center"/>
        </w:trPr>
        <w:tc>
          <w:tcPr>
            <w:tcW w:w="3146" w:type="dxa"/>
            <w:gridSpan w:val="3"/>
          </w:tcPr>
          <w:p w:rsidR="00AA2792" w:rsidRDefault="00AA2792" w:rsidP="009238A6"/>
        </w:tc>
        <w:tc>
          <w:tcPr>
            <w:tcW w:w="2127" w:type="dxa"/>
            <w:gridSpan w:val="2"/>
          </w:tcPr>
          <w:p w:rsidR="00AA2792" w:rsidRDefault="00AA2792" w:rsidP="009238A6">
            <w:pPr>
              <w:jc w:val="center"/>
            </w:pPr>
            <w:r>
              <w:t>Probabilidad</w:t>
            </w:r>
          </w:p>
        </w:tc>
        <w:tc>
          <w:tcPr>
            <w:tcW w:w="1919" w:type="dxa"/>
            <w:gridSpan w:val="2"/>
          </w:tcPr>
          <w:p w:rsidR="00AA2792" w:rsidRDefault="00AA2792" w:rsidP="009238A6">
            <w:pPr>
              <w:jc w:val="center"/>
            </w:pPr>
            <w:r>
              <w:t>Conclusión</w:t>
            </w:r>
          </w:p>
        </w:tc>
      </w:tr>
      <w:tr w:rsidR="00AA2792" w:rsidTr="009238A6">
        <w:trPr>
          <w:jc w:val="center"/>
        </w:trPr>
        <w:tc>
          <w:tcPr>
            <w:tcW w:w="3146" w:type="dxa"/>
            <w:gridSpan w:val="3"/>
          </w:tcPr>
          <w:p w:rsidR="00AA2792" w:rsidRDefault="00AA2792" w:rsidP="009238A6">
            <w:r>
              <w:t>Sesgo en el signo</w:t>
            </w:r>
          </w:p>
        </w:tc>
        <w:tc>
          <w:tcPr>
            <w:tcW w:w="2127" w:type="dxa"/>
            <w:gridSpan w:val="2"/>
          </w:tcPr>
          <w:p w:rsidR="00AA2792" w:rsidRDefault="00AA2792" w:rsidP="009238A6">
            <w:r>
              <w:t>0,1121</w:t>
            </w:r>
          </w:p>
        </w:tc>
        <w:tc>
          <w:tcPr>
            <w:tcW w:w="1919" w:type="dxa"/>
            <w:gridSpan w:val="2"/>
          </w:tcPr>
          <w:p w:rsidR="00AA2792" w:rsidRDefault="00AA2792" w:rsidP="009238A6">
            <w:r>
              <w:t>No significativo</w:t>
            </w:r>
          </w:p>
        </w:tc>
      </w:tr>
      <w:tr w:rsidR="00AA2792" w:rsidTr="009238A6">
        <w:trPr>
          <w:jc w:val="center"/>
        </w:trPr>
        <w:tc>
          <w:tcPr>
            <w:tcW w:w="3146" w:type="dxa"/>
            <w:gridSpan w:val="3"/>
          </w:tcPr>
          <w:p w:rsidR="00AA2792" w:rsidRDefault="00AA2792" w:rsidP="009238A6">
            <w:r>
              <w:t>Sesgo positivo</w:t>
            </w:r>
          </w:p>
        </w:tc>
        <w:tc>
          <w:tcPr>
            <w:tcW w:w="2127" w:type="dxa"/>
            <w:gridSpan w:val="2"/>
          </w:tcPr>
          <w:p w:rsidR="00AA2792" w:rsidRDefault="00AA2792" w:rsidP="009238A6">
            <w:r>
              <w:t>0,9103</w:t>
            </w:r>
          </w:p>
        </w:tc>
        <w:tc>
          <w:tcPr>
            <w:tcW w:w="1919" w:type="dxa"/>
            <w:gridSpan w:val="2"/>
          </w:tcPr>
          <w:p w:rsidR="00AA2792" w:rsidRDefault="00AA2792" w:rsidP="009238A6">
            <w:r>
              <w:t>No significativo</w:t>
            </w:r>
          </w:p>
        </w:tc>
      </w:tr>
      <w:tr w:rsidR="00AA2792" w:rsidTr="009238A6">
        <w:trPr>
          <w:jc w:val="center"/>
        </w:trPr>
        <w:tc>
          <w:tcPr>
            <w:tcW w:w="3146" w:type="dxa"/>
            <w:gridSpan w:val="3"/>
          </w:tcPr>
          <w:p w:rsidR="00AA2792" w:rsidRDefault="00AA2792" w:rsidP="009238A6">
            <w:r>
              <w:t>Sesgo negativo</w:t>
            </w:r>
          </w:p>
        </w:tc>
        <w:tc>
          <w:tcPr>
            <w:tcW w:w="2127" w:type="dxa"/>
            <w:gridSpan w:val="2"/>
          </w:tcPr>
          <w:p w:rsidR="00AA2792" w:rsidRDefault="00AA2792" w:rsidP="009238A6">
            <w:r>
              <w:t>0,2817</w:t>
            </w:r>
          </w:p>
        </w:tc>
        <w:tc>
          <w:tcPr>
            <w:tcW w:w="1919" w:type="dxa"/>
            <w:gridSpan w:val="2"/>
          </w:tcPr>
          <w:p w:rsidR="00AA2792" w:rsidRDefault="00AA2792" w:rsidP="009238A6">
            <w:r>
              <w:t>No significativo</w:t>
            </w:r>
          </w:p>
        </w:tc>
      </w:tr>
    </w:tbl>
    <w:p w:rsidR="00AA2792" w:rsidRDefault="00AA2792" w:rsidP="00AA2792">
      <w:pPr>
        <w:pStyle w:val="Sinespaciado"/>
        <w:rPr>
          <w:lang w:val="es-VE"/>
        </w:rPr>
      </w:pPr>
    </w:p>
    <w:p w:rsidR="00AA2792" w:rsidRDefault="00AA2792" w:rsidP="00AA2792">
      <w:pPr>
        <w:pStyle w:val="Sinespaciado"/>
        <w:spacing w:before="120" w:after="120" w:line="480" w:lineRule="auto"/>
        <w:rPr>
          <w:rFonts w:eastAsiaTheme="minorEastAsia"/>
          <w:sz w:val="20"/>
          <w:szCs w:val="20"/>
          <w:lang w:val="es-VE"/>
        </w:rPr>
      </w:pPr>
      <w:r>
        <w:rPr>
          <w:b/>
          <w:sz w:val="20"/>
          <w:szCs w:val="20"/>
          <w:lang w:val="es-VE"/>
        </w:rPr>
        <w:t xml:space="preserve">               </w:t>
      </w:r>
      <w:r w:rsidRPr="00FE1DE3">
        <w:rPr>
          <w:b/>
          <w:sz w:val="20"/>
          <w:szCs w:val="20"/>
          <w:lang w:val="es-VE"/>
        </w:rPr>
        <w:t>Fuente:</w:t>
      </w:r>
      <w:r w:rsidRPr="00FE1DE3">
        <w:rPr>
          <w:sz w:val="20"/>
          <w:szCs w:val="20"/>
          <w:lang w:val="es-VE"/>
        </w:rPr>
        <w:t xml:space="preserve"> elaboración propia. Datos</w:t>
      </w:r>
      <w:r>
        <w:rPr>
          <w:sz w:val="20"/>
          <w:szCs w:val="20"/>
          <w:lang w:val="es-VE"/>
        </w:rPr>
        <w:t xml:space="preserve"> dólar Cúcuta. </w:t>
      </w:r>
      <m:oMath>
        <m:r>
          <w:rPr>
            <w:rFonts w:ascii="Cambria Math" w:hAnsi="Cambria Math"/>
            <w:sz w:val="20"/>
            <w:szCs w:val="20"/>
            <w:lang w:val="es-VE"/>
          </w:rPr>
          <m:t>α=5%</m:t>
        </m:r>
      </m:oMath>
      <w:r w:rsidRPr="00FE1DE3">
        <w:rPr>
          <w:rFonts w:eastAsiaTheme="minorEastAsia"/>
          <w:sz w:val="20"/>
          <w:szCs w:val="20"/>
          <w:lang w:val="es-VE"/>
        </w:rPr>
        <w:t>.</w:t>
      </w:r>
    </w:p>
    <w:p w:rsidR="005A0FD9" w:rsidRPr="00AA2792" w:rsidRDefault="005A0FD9" w:rsidP="00AA2792"/>
    <w:sectPr w:rsidR="005A0FD9" w:rsidRPr="00AA2792" w:rsidSect="005A0FD9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D9"/>
    <w:rsid w:val="00136B8E"/>
    <w:rsid w:val="005A0FD9"/>
    <w:rsid w:val="00984853"/>
    <w:rsid w:val="00A91D2B"/>
    <w:rsid w:val="00AA2792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FD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0FD9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D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A279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FD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0FD9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D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A279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2016-08-29T14:29:00Z</dcterms:created>
  <dcterms:modified xsi:type="dcterms:W3CDTF">2016-08-29T14:29:00Z</dcterms:modified>
</cp:coreProperties>
</file>