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B1AFBE" w14:textId="330EA1B9" w:rsidR="008125F6" w:rsidRPr="008125F6" w:rsidRDefault="008125F6" w:rsidP="008125F6">
      <w:pPr>
        <w:pStyle w:val="Heading1"/>
        <w:rPr>
          <w:sz w:val="32"/>
          <w:szCs w:val="28"/>
        </w:rPr>
      </w:pPr>
      <w:r w:rsidRPr="008125F6">
        <w:rPr>
          <w:szCs w:val="28"/>
          <w:lang w:val="en"/>
        </w:rPr>
        <w:t>Template for submitting papers to the journal I</w:t>
      </w:r>
      <w:r w:rsidRPr="008125F6">
        <w:rPr>
          <w:szCs w:val="28"/>
          <w:vertAlign w:val="superscript"/>
          <w:lang w:val="en"/>
        </w:rPr>
        <w:t>2</w:t>
      </w:r>
      <w:r w:rsidRPr="008125F6">
        <w:rPr>
          <w:szCs w:val="28"/>
          <w:lang w:val="en"/>
        </w:rPr>
        <w:t>+D of Pedagogical and Technological University of Colombia</w:t>
      </w:r>
      <w:r w:rsidR="001D1630">
        <w:rPr>
          <w:szCs w:val="28"/>
          <w:lang w:val="en"/>
        </w:rPr>
        <w:t xml:space="preserve"> - </w:t>
      </w:r>
      <w:r w:rsidR="001D1630" w:rsidRPr="001D1630">
        <w:t>Engineering Area</w:t>
      </w:r>
    </w:p>
    <w:p w14:paraId="54D0CFDA" w14:textId="26231796" w:rsidR="00E510FC" w:rsidRDefault="003D34EC" w:rsidP="008125F6">
      <w:pPr>
        <w:pStyle w:val="Heading1"/>
      </w:pPr>
      <w:r w:rsidRPr="001D1630">
        <w:rPr>
          <w:lang w:val="es-CO"/>
        </w:rPr>
        <w:t>_________________________________________________________________</w:t>
      </w:r>
    </w:p>
    <w:p w14:paraId="79D9DE44" w14:textId="017E87F5" w:rsidR="008125F6" w:rsidRPr="001D1630" w:rsidRDefault="001D1630" w:rsidP="001D1630">
      <w:pPr>
        <w:jc w:val="center"/>
        <w:rPr>
          <w:lang w:val="es-CO"/>
        </w:rPr>
      </w:pPr>
      <w:r w:rsidRPr="008125F6">
        <w:rPr>
          <w:b/>
          <w:bCs/>
          <w:lang w:val="es-CO"/>
        </w:rPr>
        <w:t>Formato para presentación de artículos en la revista I</w:t>
      </w:r>
      <w:r w:rsidRPr="008125F6">
        <w:rPr>
          <w:b/>
          <w:bCs/>
          <w:vertAlign w:val="superscript"/>
          <w:lang w:val="es-CO"/>
        </w:rPr>
        <w:t>2</w:t>
      </w:r>
      <w:r w:rsidRPr="008125F6">
        <w:rPr>
          <w:b/>
          <w:bCs/>
          <w:lang w:val="es-CO"/>
        </w:rPr>
        <w:t xml:space="preserve">+D de la Universidad Pedagógica Tecnológica de Colombia - </w:t>
      </w:r>
      <w:r>
        <w:rPr>
          <w:b/>
          <w:bCs/>
          <w:lang w:val="es-CO"/>
        </w:rPr>
        <w:t>Á</w:t>
      </w:r>
      <w:r w:rsidRPr="008125F6">
        <w:rPr>
          <w:b/>
          <w:bCs/>
          <w:lang w:val="es-CO"/>
        </w:rPr>
        <w:t>rea de ingeniería</w:t>
      </w:r>
    </w:p>
    <w:p w14:paraId="7225D462" w14:textId="77777777" w:rsidR="00E510FC" w:rsidRPr="001D1630" w:rsidRDefault="00E510FC">
      <w:pPr>
        <w:jc w:val="center"/>
        <w:rPr>
          <w:sz w:val="20"/>
          <w:szCs w:val="20"/>
          <w:lang w:val="es-CO"/>
        </w:rPr>
      </w:pPr>
    </w:p>
    <w:p w14:paraId="30519995" w14:textId="77777777" w:rsidR="00E510FC" w:rsidRPr="001D1630" w:rsidRDefault="003D34EC">
      <w:pPr>
        <w:pStyle w:val="Subtitle"/>
        <w:spacing w:after="0"/>
        <w:rPr>
          <w:sz w:val="22"/>
          <w:szCs w:val="22"/>
          <w:lang w:val="en-US"/>
        </w:rPr>
      </w:pPr>
      <w:r w:rsidRPr="001D1630">
        <w:rPr>
          <w:sz w:val="22"/>
          <w:szCs w:val="22"/>
          <w:lang w:val="en-US"/>
        </w:rPr>
        <w:t>Carlos Eduardo González Duque</w:t>
      </w:r>
      <w:r w:rsidRPr="001D1630">
        <w:rPr>
          <w:sz w:val="22"/>
          <w:szCs w:val="22"/>
          <w:vertAlign w:val="superscript"/>
          <w:lang w:val="en-US"/>
        </w:rPr>
        <w:t>1</w:t>
      </w:r>
      <w:r w:rsidRPr="001D1630">
        <w:rPr>
          <w:sz w:val="22"/>
          <w:szCs w:val="22"/>
          <w:lang w:val="en-US"/>
        </w:rPr>
        <w:t>, 2, Laura Cristina Arango López</w:t>
      </w:r>
      <w:r w:rsidRPr="001D1630">
        <w:rPr>
          <w:sz w:val="22"/>
          <w:szCs w:val="22"/>
          <w:vertAlign w:val="superscript"/>
          <w:lang w:val="en-US"/>
        </w:rPr>
        <w:t>2</w:t>
      </w:r>
    </w:p>
    <w:p w14:paraId="293525CA" w14:textId="47E0B2FF" w:rsidR="001D1630" w:rsidRPr="001D1630" w:rsidRDefault="003D34EC" w:rsidP="001D1630">
      <w:pPr>
        <w:jc w:val="center"/>
        <w:rPr>
          <w:sz w:val="22"/>
          <w:szCs w:val="22"/>
          <w:lang w:val="en-US"/>
        </w:rPr>
      </w:pPr>
      <w:r w:rsidRPr="001D1630">
        <w:rPr>
          <w:rStyle w:val="nfasissutil"/>
          <w:color w:val="auto"/>
          <w:sz w:val="22"/>
          <w:szCs w:val="22"/>
          <w:vertAlign w:val="superscript"/>
          <w:lang w:val="en-US"/>
        </w:rPr>
        <w:t xml:space="preserve">1 </w:t>
      </w:r>
      <w:r w:rsidR="001D1630" w:rsidRPr="001D1630">
        <w:rPr>
          <w:rStyle w:val="nfasissutil"/>
          <w:color w:val="auto"/>
          <w:sz w:val="22"/>
          <w:szCs w:val="22"/>
          <w:lang w:val="en-US"/>
        </w:rPr>
        <w:t>Pedagogical and Technological University of Colombia</w:t>
      </w:r>
      <w:r w:rsidRPr="001D1630">
        <w:rPr>
          <w:rStyle w:val="nfasissutil"/>
          <w:color w:val="auto"/>
          <w:sz w:val="22"/>
          <w:szCs w:val="22"/>
          <w:lang w:val="en-US"/>
        </w:rPr>
        <w:t xml:space="preserve">, </w:t>
      </w:r>
      <w:r w:rsidR="001D1630" w:rsidRPr="001D1630">
        <w:rPr>
          <w:sz w:val="22"/>
          <w:szCs w:val="22"/>
          <w:lang w:val="en-US"/>
        </w:rPr>
        <w:t>School of Mining Engineering, GEAM Research Group, Colombia. E</w:t>
      </w:r>
      <w:r w:rsidR="001D1630" w:rsidRPr="001D1630">
        <w:rPr>
          <w:sz w:val="22"/>
          <w:szCs w:val="22"/>
          <w:lang w:val="en-US"/>
        </w:rPr>
        <w:t>-</w:t>
      </w:r>
      <w:r w:rsidR="001D1630" w:rsidRPr="001D1630">
        <w:rPr>
          <w:sz w:val="22"/>
          <w:szCs w:val="22"/>
          <w:lang w:val="en-US"/>
        </w:rPr>
        <w:t xml:space="preserve">mail: </w:t>
      </w:r>
      <w:hyperlink r:id="rId7" w:history="1">
        <w:r w:rsidR="001D1630" w:rsidRPr="001D1630">
          <w:rPr>
            <w:rStyle w:val="Hyperlink"/>
            <w:sz w:val="22"/>
            <w:szCs w:val="22"/>
            <w:lang w:val="en-US"/>
          </w:rPr>
          <w:t>geam@yahoo.com</w:t>
        </w:r>
      </w:hyperlink>
      <w:r w:rsidR="001D1630" w:rsidRPr="001D1630">
        <w:rPr>
          <w:sz w:val="22"/>
          <w:szCs w:val="22"/>
          <w:lang w:val="en-US"/>
        </w:rPr>
        <w:t xml:space="preserve"> </w:t>
      </w:r>
    </w:p>
    <w:p w14:paraId="62F9718B" w14:textId="2EBB176F" w:rsidR="00E510FC" w:rsidRPr="001D1630" w:rsidRDefault="001D1630" w:rsidP="001D1630">
      <w:pPr>
        <w:jc w:val="center"/>
        <w:rPr>
          <w:sz w:val="22"/>
          <w:szCs w:val="22"/>
          <w:lang w:val="en-US"/>
        </w:rPr>
      </w:pPr>
      <w:r w:rsidRPr="001D1630">
        <w:rPr>
          <w:sz w:val="22"/>
          <w:szCs w:val="22"/>
          <w:vertAlign w:val="superscript"/>
          <w:lang w:val="en-US"/>
        </w:rPr>
        <w:t>2</w:t>
      </w:r>
      <w:r w:rsidRPr="001D1630">
        <w:rPr>
          <w:sz w:val="22"/>
          <w:szCs w:val="22"/>
          <w:lang w:val="en-US"/>
        </w:rPr>
        <w:t xml:space="preserve"> </w:t>
      </w:r>
      <w:r w:rsidRPr="001D1630">
        <w:rPr>
          <w:rStyle w:val="nfasissutil"/>
          <w:color w:val="auto"/>
          <w:sz w:val="22"/>
          <w:szCs w:val="22"/>
          <w:lang w:val="en-US"/>
        </w:rPr>
        <w:t>Pedagogical and Technological University of Colombia</w:t>
      </w:r>
      <w:r w:rsidRPr="001D1630">
        <w:rPr>
          <w:sz w:val="22"/>
          <w:szCs w:val="22"/>
          <w:lang w:val="en-US"/>
        </w:rPr>
        <w:t>, Department</w:t>
      </w:r>
      <w:r w:rsidRPr="001D1630">
        <w:rPr>
          <w:sz w:val="22"/>
          <w:szCs w:val="22"/>
          <w:lang w:val="en-US"/>
        </w:rPr>
        <w:t xml:space="preserve"> </w:t>
      </w:r>
      <w:r w:rsidRPr="001D1630">
        <w:rPr>
          <w:sz w:val="22"/>
          <w:szCs w:val="22"/>
          <w:lang w:val="en-US"/>
        </w:rPr>
        <w:t>o</w:t>
      </w:r>
      <w:r w:rsidRPr="001D1630">
        <w:rPr>
          <w:sz w:val="22"/>
          <w:szCs w:val="22"/>
          <w:lang w:val="en-US"/>
        </w:rPr>
        <w:t>f</w:t>
      </w:r>
      <w:r w:rsidRPr="001D1630">
        <w:rPr>
          <w:sz w:val="22"/>
          <w:szCs w:val="22"/>
          <w:lang w:val="en-US"/>
        </w:rPr>
        <w:t xml:space="preserve"> </w:t>
      </w:r>
      <w:r w:rsidRPr="001D1630">
        <w:rPr>
          <w:sz w:val="22"/>
          <w:szCs w:val="22"/>
          <w:lang w:val="en-US"/>
        </w:rPr>
        <w:t>Electronic Enginee</w:t>
      </w:r>
      <w:r>
        <w:rPr>
          <w:sz w:val="22"/>
          <w:szCs w:val="22"/>
          <w:lang w:val="en-US"/>
        </w:rPr>
        <w:t>r</w:t>
      </w:r>
      <w:r w:rsidRPr="001D1630">
        <w:rPr>
          <w:sz w:val="22"/>
          <w:szCs w:val="22"/>
          <w:lang w:val="en-US"/>
        </w:rPr>
        <w:t>ing</w:t>
      </w:r>
      <w:r w:rsidRPr="001D1630">
        <w:rPr>
          <w:sz w:val="22"/>
          <w:szCs w:val="22"/>
          <w:lang w:val="en-US"/>
        </w:rPr>
        <w:t>, UDEA</w:t>
      </w:r>
      <w:r>
        <w:rPr>
          <w:sz w:val="22"/>
          <w:szCs w:val="22"/>
          <w:lang w:val="en-US"/>
        </w:rPr>
        <w:t xml:space="preserve"> Research Group</w:t>
      </w:r>
      <w:r w:rsidRPr="001D1630">
        <w:rPr>
          <w:sz w:val="22"/>
          <w:szCs w:val="22"/>
          <w:lang w:val="en-US"/>
        </w:rPr>
        <w:t>, Colombia. E</w:t>
      </w:r>
      <w:r w:rsidRPr="001D1630">
        <w:rPr>
          <w:sz w:val="22"/>
          <w:szCs w:val="22"/>
          <w:lang w:val="en-US"/>
        </w:rPr>
        <w:t>-</w:t>
      </w:r>
      <w:r w:rsidRPr="001D1630">
        <w:rPr>
          <w:sz w:val="22"/>
          <w:szCs w:val="22"/>
          <w:lang w:val="en-US"/>
        </w:rPr>
        <w:t xml:space="preserve">mail: </w:t>
      </w:r>
      <w:hyperlink r:id="rId8" w:history="1">
        <w:r w:rsidRPr="00CE00BA">
          <w:rPr>
            <w:rStyle w:val="Hyperlink"/>
            <w:sz w:val="22"/>
            <w:szCs w:val="22"/>
            <w:lang w:val="en-US"/>
          </w:rPr>
          <w:t>aracris@yahoo.es</w:t>
        </w:r>
      </w:hyperlink>
      <w:r>
        <w:rPr>
          <w:sz w:val="22"/>
          <w:szCs w:val="22"/>
          <w:lang w:val="en-US"/>
        </w:rPr>
        <w:t xml:space="preserve"> </w:t>
      </w:r>
    </w:p>
    <w:p w14:paraId="4E1FC2CB" w14:textId="77777777" w:rsidR="001D1630" w:rsidRDefault="001D1630">
      <w:pPr>
        <w:jc w:val="center"/>
        <w:rPr>
          <w:i/>
          <w:sz w:val="22"/>
          <w:szCs w:val="22"/>
          <w:lang w:val="en-US"/>
        </w:rPr>
      </w:pPr>
    </w:p>
    <w:p w14:paraId="1685D8F0" w14:textId="5A7ED0DE" w:rsidR="00E510FC" w:rsidRPr="001D1630" w:rsidRDefault="003D34EC">
      <w:pPr>
        <w:jc w:val="center"/>
        <w:rPr>
          <w:lang w:val="en-US"/>
        </w:rPr>
      </w:pPr>
      <w:r w:rsidRPr="001D1630">
        <w:rPr>
          <w:i/>
          <w:sz w:val="22"/>
          <w:szCs w:val="22"/>
          <w:lang w:val="en-US"/>
        </w:rPr>
        <w:t xml:space="preserve">(Received April </w:t>
      </w:r>
      <w:r w:rsidR="001D1630" w:rsidRPr="001D1630">
        <w:rPr>
          <w:i/>
          <w:sz w:val="22"/>
          <w:szCs w:val="22"/>
          <w:lang w:val="en-US"/>
        </w:rPr>
        <w:t>23, 2015,</w:t>
      </w:r>
      <w:r w:rsidRPr="001D1630">
        <w:rPr>
          <w:i/>
          <w:sz w:val="22"/>
          <w:szCs w:val="22"/>
          <w:lang w:val="en-US"/>
        </w:rPr>
        <w:t xml:space="preserve"> and accepted July 01, 2015)</w:t>
      </w:r>
    </w:p>
    <w:p w14:paraId="27E01F38" w14:textId="77777777" w:rsidR="00E510FC" w:rsidRPr="001D1630" w:rsidRDefault="00E510FC">
      <w:pPr>
        <w:jc w:val="center"/>
        <w:rPr>
          <w:i/>
          <w:sz w:val="20"/>
          <w:szCs w:val="20"/>
          <w:lang w:val="en-US"/>
        </w:rPr>
      </w:pPr>
    </w:p>
    <w:p w14:paraId="5C1A6B61" w14:textId="77777777" w:rsidR="00E510FC" w:rsidRPr="001D1630" w:rsidRDefault="00E510FC">
      <w:pPr>
        <w:jc w:val="center"/>
        <w:rPr>
          <w:sz w:val="20"/>
          <w:szCs w:val="20"/>
          <w:lang w:val="en-US"/>
        </w:rPr>
      </w:pPr>
    </w:p>
    <w:p w14:paraId="6604D785" w14:textId="77777777" w:rsidR="00E510FC" w:rsidRPr="001D1630" w:rsidRDefault="003D34EC">
      <w:pPr>
        <w:jc w:val="both"/>
        <w:rPr>
          <w:rFonts w:asciiTheme="minorHAnsi" w:hAnsiTheme="minorHAnsi" w:cstheme="minorHAnsi"/>
          <w:sz w:val="20"/>
          <w:szCs w:val="20"/>
          <w:lang w:val="en-US"/>
        </w:rPr>
      </w:pPr>
      <w:r w:rsidRPr="001D1630">
        <w:rPr>
          <w:rFonts w:asciiTheme="minorHAnsi" w:hAnsiTheme="minorHAnsi" w:cstheme="minorHAnsi"/>
          <w:b/>
          <w:sz w:val="20"/>
          <w:szCs w:val="20"/>
          <w:lang w:val="en"/>
        </w:rPr>
        <w:t>Abstract</w:t>
      </w:r>
    </w:p>
    <w:p w14:paraId="62CD094B" w14:textId="0ABB3946" w:rsidR="00E510FC" w:rsidRDefault="003D34EC">
      <w:pPr>
        <w:jc w:val="both"/>
        <w:rPr>
          <w:rFonts w:asciiTheme="minorHAnsi" w:hAnsiTheme="minorHAnsi" w:cstheme="minorHAnsi"/>
          <w:sz w:val="20"/>
          <w:szCs w:val="20"/>
          <w:lang w:val="en"/>
        </w:rPr>
      </w:pPr>
      <w:r w:rsidRPr="001D1630">
        <w:rPr>
          <w:rFonts w:asciiTheme="minorHAnsi" w:hAnsiTheme="minorHAnsi" w:cstheme="minorHAnsi"/>
          <w:sz w:val="20"/>
          <w:szCs w:val="20"/>
          <w:lang w:val="en"/>
        </w:rPr>
        <w:t xml:space="preserve">This document describes the format for submitting papers to the journal of Sogamoso Faculty at </w:t>
      </w:r>
      <w:r w:rsidR="001D1630" w:rsidRPr="001D1630">
        <w:rPr>
          <w:rFonts w:asciiTheme="minorHAnsi" w:hAnsiTheme="minorHAnsi" w:cstheme="minorHAnsi"/>
          <w:sz w:val="20"/>
          <w:szCs w:val="20"/>
          <w:lang w:val="en"/>
        </w:rPr>
        <w:t>Pedagogical</w:t>
      </w:r>
      <w:r w:rsidRPr="001D1630">
        <w:rPr>
          <w:rFonts w:asciiTheme="minorHAnsi" w:hAnsiTheme="minorHAnsi" w:cstheme="minorHAnsi"/>
          <w:sz w:val="20"/>
          <w:szCs w:val="20"/>
          <w:lang w:val="en"/>
        </w:rPr>
        <w:t xml:space="preserve"> </w:t>
      </w:r>
      <w:r w:rsidR="001D1630">
        <w:rPr>
          <w:rFonts w:asciiTheme="minorHAnsi" w:hAnsiTheme="minorHAnsi" w:cstheme="minorHAnsi"/>
          <w:sz w:val="20"/>
          <w:szCs w:val="20"/>
          <w:lang w:val="en"/>
        </w:rPr>
        <w:t>and</w:t>
      </w:r>
      <w:r w:rsidRPr="001D1630">
        <w:rPr>
          <w:rFonts w:asciiTheme="minorHAnsi" w:hAnsiTheme="minorHAnsi" w:cstheme="minorHAnsi"/>
          <w:sz w:val="20"/>
          <w:szCs w:val="20"/>
          <w:lang w:val="en"/>
        </w:rPr>
        <w:t xml:space="preserve"> </w:t>
      </w:r>
      <w:r w:rsidR="001D1630" w:rsidRPr="001D1630">
        <w:rPr>
          <w:rFonts w:asciiTheme="minorHAnsi" w:hAnsiTheme="minorHAnsi" w:cstheme="minorHAnsi"/>
          <w:sz w:val="20"/>
          <w:szCs w:val="20"/>
          <w:lang w:val="en"/>
        </w:rPr>
        <w:t>Technological</w:t>
      </w:r>
      <w:r w:rsidRPr="001D1630">
        <w:rPr>
          <w:rFonts w:asciiTheme="minorHAnsi" w:hAnsiTheme="minorHAnsi" w:cstheme="minorHAnsi"/>
          <w:sz w:val="20"/>
          <w:szCs w:val="20"/>
          <w:lang w:val="en"/>
        </w:rPr>
        <w:t xml:space="preserve"> </w:t>
      </w:r>
      <w:r w:rsidR="001D1630">
        <w:rPr>
          <w:rFonts w:asciiTheme="minorHAnsi" w:hAnsiTheme="minorHAnsi" w:cstheme="minorHAnsi"/>
          <w:sz w:val="20"/>
          <w:szCs w:val="20"/>
          <w:lang w:val="en"/>
        </w:rPr>
        <w:t>University of</w:t>
      </w:r>
      <w:r w:rsidRPr="001D1630">
        <w:rPr>
          <w:rFonts w:asciiTheme="minorHAnsi" w:hAnsiTheme="minorHAnsi" w:cstheme="minorHAnsi"/>
          <w:sz w:val="20"/>
          <w:szCs w:val="20"/>
          <w:lang w:val="en"/>
        </w:rPr>
        <w:t xml:space="preserve"> Colombia. This shows in detail how the abstract, methods, results, discussion, tables, </w:t>
      </w:r>
      <w:r w:rsidR="001D1630" w:rsidRPr="001D1630">
        <w:rPr>
          <w:rFonts w:asciiTheme="minorHAnsi" w:hAnsiTheme="minorHAnsi" w:cstheme="minorHAnsi"/>
          <w:sz w:val="20"/>
          <w:szCs w:val="20"/>
          <w:lang w:val="en"/>
        </w:rPr>
        <w:t>figures,</w:t>
      </w:r>
      <w:r w:rsidRPr="001D1630">
        <w:rPr>
          <w:rFonts w:asciiTheme="minorHAnsi" w:hAnsiTheme="minorHAnsi" w:cstheme="minorHAnsi"/>
          <w:sz w:val="20"/>
          <w:szCs w:val="20"/>
          <w:lang w:val="en"/>
        </w:rPr>
        <w:t xml:space="preserve"> and references must be presented.</w:t>
      </w:r>
    </w:p>
    <w:p w14:paraId="4B90ECA6" w14:textId="3F6ABF8F" w:rsidR="001F2B23" w:rsidRDefault="001F2B23">
      <w:pPr>
        <w:jc w:val="both"/>
        <w:rPr>
          <w:sz w:val="20"/>
          <w:lang w:val="en"/>
        </w:rPr>
      </w:pPr>
      <w:r>
        <w:rPr>
          <w:b/>
          <w:sz w:val="20"/>
          <w:lang w:val="en"/>
        </w:rPr>
        <w:t>Key words:</w:t>
      </w:r>
      <w:r>
        <w:rPr>
          <w:sz w:val="20"/>
          <w:lang w:val="en"/>
        </w:rPr>
        <w:t xml:space="preserve"> Air mass trajectory, enrichment factor, acidic species, rain, snow.</w:t>
      </w:r>
    </w:p>
    <w:p w14:paraId="7D4399DA" w14:textId="77777777" w:rsidR="001F2B23" w:rsidRDefault="001F2B23">
      <w:pPr>
        <w:jc w:val="both"/>
        <w:rPr>
          <w:rFonts w:asciiTheme="minorHAnsi" w:hAnsiTheme="minorHAnsi" w:cstheme="minorHAnsi"/>
          <w:sz w:val="20"/>
          <w:szCs w:val="20"/>
          <w:lang w:val="en"/>
        </w:rPr>
      </w:pPr>
    </w:p>
    <w:p w14:paraId="4E35AA42" w14:textId="70308631" w:rsidR="001F2B23" w:rsidRPr="001F2B23" w:rsidRDefault="001F2B23" w:rsidP="001F2B23">
      <w:pPr>
        <w:jc w:val="both"/>
        <w:rPr>
          <w:b/>
          <w:bCs/>
          <w:sz w:val="20"/>
        </w:rPr>
      </w:pPr>
      <w:r>
        <w:rPr>
          <w:b/>
          <w:bCs/>
          <w:sz w:val="20"/>
        </w:rPr>
        <w:t>Resumen</w:t>
      </w:r>
    </w:p>
    <w:p w14:paraId="728BE237" w14:textId="02A6A5DC" w:rsidR="001F2B23" w:rsidRPr="001F2B23" w:rsidRDefault="001F2B23" w:rsidP="001F2B23">
      <w:pPr>
        <w:jc w:val="both"/>
        <w:rPr>
          <w:rFonts w:asciiTheme="minorHAnsi" w:hAnsiTheme="minorHAnsi" w:cstheme="minorHAnsi"/>
          <w:sz w:val="20"/>
          <w:szCs w:val="20"/>
          <w:lang w:val="es-CO"/>
        </w:rPr>
      </w:pPr>
      <w:r>
        <w:rPr>
          <w:sz w:val="20"/>
        </w:rPr>
        <w:t xml:space="preserve">El presente artículo describe el formato que se utiliza para someter y publicar artículos en la Revista de la Facultad Seccional Sogamoso de la </w:t>
      </w:r>
      <w:r>
        <w:rPr>
          <w:sz w:val="20"/>
          <w:lang w:val="es-CO"/>
        </w:rPr>
        <w:t>Universidad Pedagógica y Tecnológica de Colombia</w:t>
      </w:r>
      <w:r>
        <w:rPr>
          <w:sz w:val="20"/>
        </w:rPr>
        <w:t>. En éste se detallan aspectos como objetivos del trabajo, la presentación de la introducción, el diseño del contenido, los materiales y métodos utilizados, presentación de tablas y figuras, el estilo de las referencias y la conclusión principal del trabajo</w:t>
      </w:r>
    </w:p>
    <w:p w14:paraId="5B00721B" w14:textId="68FE6647" w:rsidR="001F2B23" w:rsidRPr="001F2B23" w:rsidRDefault="001F2B23" w:rsidP="001F2B23">
      <w:pPr>
        <w:pStyle w:val="HTMLconformatoprevio"/>
        <w:shd w:val="clear" w:color="auto" w:fill="FFFFFF"/>
        <w:rPr>
          <w:rFonts w:asciiTheme="minorHAnsi" w:hAnsiTheme="minorHAnsi" w:cstheme="minorHAnsi"/>
        </w:rPr>
      </w:pPr>
      <w:r w:rsidRPr="001F2B23">
        <w:rPr>
          <w:rFonts w:asciiTheme="minorHAnsi" w:hAnsiTheme="minorHAnsi" w:cstheme="minorHAnsi"/>
          <w:b/>
        </w:rPr>
        <w:t>Palabras clave:</w:t>
      </w:r>
      <w:r w:rsidRPr="001F2B23">
        <w:rPr>
          <w:rFonts w:asciiTheme="minorHAnsi" w:hAnsiTheme="minorHAnsi" w:cstheme="minorHAnsi"/>
          <w:color w:val="212121"/>
        </w:rPr>
        <w:t xml:space="preserve"> </w:t>
      </w:r>
      <w:r w:rsidRPr="001F2B23">
        <w:rPr>
          <w:rFonts w:asciiTheme="minorHAnsi" w:hAnsiTheme="minorHAnsi" w:cstheme="minorHAnsi"/>
          <w:color w:val="212121"/>
        </w:rPr>
        <w:t>Trayectoria de la masa de aire, factor de enriquecimiento,</w:t>
      </w:r>
      <w:r>
        <w:rPr>
          <w:rFonts w:asciiTheme="minorHAnsi" w:hAnsiTheme="minorHAnsi" w:cstheme="minorHAnsi"/>
          <w:color w:val="212121"/>
        </w:rPr>
        <w:t xml:space="preserve"> especies acídicas, lluvia, nieve.</w:t>
      </w:r>
    </w:p>
    <w:p w14:paraId="792E9230" w14:textId="77777777" w:rsidR="001F2B23" w:rsidRPr="001F2B23" w:rsidRDefault="001F2B23">
      <w:pPr>
        <w:jc w:val="both"/>
        <w:rPr>
          <w:rFonts w:asciiTheme="minorHAnsi" w:hAnsiTheme="minorHAnsi" w:cstheme="minorHAnsi"/>
          <w:sz w:val="20"/>
          <w:szCs w:val="20"/>
          <w:lang w:val="es-CO"/>
        </w:rPr>
      </w:pPr>
    </w:p>
    <w:p w14:paraId="2EA366D2" w14:textId="49E10CEC" w:rsidR="001F2B23" w:rsidRPr="001F2B23" w:rsidRDefault="008125F6">
      <w:pPr>
        <w:jc w:val="both"/>
        <w:rPr>
          <w:sz w:val="20"/>
          <w:lang w:val="es-CO"/>
        </w:rPr>
      </w:pPr>
      <w:r>
        <w:rPr>
          <w:b/>
          <w:noProof/>
          <w:sz w:val="20"/>
          <w:lang w:val="en"/>
        </w:rPr>
        <mc:AlternateContent>
          <mc:Choice Requires="wps">
            <w:drawing>
              <wp:anchor distT="0" distB="0" distL="114935" distR="114935" simplePos="0" relativeHeight="251657216" behindDoc="0" locked="0" layoutInCell="1" allowOverlap="1" wp14:anchorId="6B9BA8EB" wp14:editId="4B1701C6">
                <wp:simplePos x="0" y="0"/>
                <wp:positionH relativeFrom="column">
                  <wp:posOffset>-1085850</wp:posOffset>
                </wp:positionH>
                <wp:positionV relativeFrom="paragraph">
                  <wp:posOffset>269240</wp:posOffset>
                </wp:positionV>
                <wp:extent cx="7762875" cy="115570"/>
                <wp:effectExtent l="13335" t="11430" r="5715" b="63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115570"/>
                        </a:xfrm>
                        <a:prstGeom prst="rect">
                          <a:avLst/>
                        </a:prstGeom>
                        <a:solidFill>
                          <a:srgbClr val="FFFFFF"/>
                        </a:solidFill>
                        <a:ln w="9525" cmpd="sng">
                          <a:solidFill>
                            <a:srgbClr val="DDDDDD"/>
                          </a:solidFill>
                          <a:prstDash val="solid"/>
                          <a:miter lim="800000"/>
                          <a:headEnd/>
                          <a:tailEnd/>
                        </a:ln>
                      </wps:spPr>
                      <wps:txbx>
                        <w:txbxContent>
                          <w:p w14:paraId="77CCE31E" w14:textId="77777777" w:rsidR="00E510FC" w:rsidRDefault="00E510FC">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BA8EB" id="_x0000_t202" coordsize="21600,21600" o:spt="202" path="m,l,21600r21600,l21600,xe">
                <v:stroke joinstyle="miter"/>
                <v:path gradientshapeok="t" o:connecttype="rect"/>
              </v:shapetype>
              <v:shape id="Text Box 2" o:spid="_x0000_s1026" type="#_x0000_t202" style="position:absolute;left:0;text-align:left;margin-left:-85.5pt;margin-top:21.2pt;width:611.25pt;height:9.1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" strokecolor="#ddd">
                <v:textbox>
                  <w:txbxContent>
                    <w:p w14:paraId="77CCE31E" w14:textId="77777777" w:rsidR="00E510FC" w:rsidRDefault="00E510FC">
                      <w:pPr>
                        <w:rPr>
                          <w:sz w:val="18"/>
                        </w:rPr>
                      </w:pPr>
                    </w:p>
                  </w:txbxContent>
                </v:textbox>
              </v:shape>
            </w:pict>
          </mc:Fallback>
        </mc:AlternateContent>
      </w:r>
    </w:p>
    <w:p w14:paraId="6EEA6560" w14:textId="047CF9E6" w:rsidR="001F2B23" w:rsidRPr="001F2B23" w:rsidRDefault="001F2B23">
      <w:pPr>
        <w:jc w:val="both"/>
        <w:rPr>
          <w:sz w:val="20"/>
          <w:lang w:val="es-CO"/>
        </w:rPr>
        <w:sectPr w:rsidR="001F2B23" w:rsidRPr="001F2B23">
          <w:headerReference w:type="even" r:id="rId9"/>
          <w:headerReference w:type="default" r:id="rId10"/>
          <w:footerReference w:type="even" r:id="rId11"/>
          <w:footerReference w:type="default" r:id="rId12"/>
          <w:headerReference w:type="first" r:id="rId13"/>
          <w:footerReference w:type="first" r:id="rId14"/>
          <w:pgSz w:w="12240" w:h="15840"/>
          <w:pgMar w:top="1701" w:right="1418" w:bottom="1418" w:left="1701" w:header="709" w:footer="170" w:gutter="0"/>
          <w:pgNumType w:start="0"/>
          <w:cols w:space="720"/>
          <w:docGrid w:linePitch="360"/>
        </w:sectPr>
      </w:pPr>
    </w:p>
    <w:p w14:paraId="313FF9A1" w14:textId="77777777" w:rsidR="00E510FC" w:rsidRPr="001F2B23" w:rsidRDefault="00E510FC">
      <w:pPr>
        <w:pStyle w:val="Heading1"/>
        <w:rPr>
          <w:rFonts w:cs="Calibri"/>
          <w:sz w:val="20"/>
          <w:lang w:val="es-CO"/>
        </w:rPr>
      </w:pPr>
    </w:p>
    <w:p w14:paraId="7E5862BC" w14:textId="77777777" w:rsidR="00E510FC" w:rsidRPr="001F2B23" w:rsidRDefault="00E510FC">
      <w:pPr>
        <w:pStyle w:val="Heading1"/>
        <w:rPr>
          <w:rFonts w:cs="Calibri"/>
          <w:sz w:val="20"/>
          <w:lang w:val="es-CO"/>
        </w:rPr>
      </w:pPr>
    </w:p>
    <w:p w14:paraId="1FD0D0EB" w14:textId="77777777" w:rsidR="00E510FC" w:rsidRPr="001F2B23" w:rsidRDefault="00E510FC">
      <w:pPr>
        <w:rPr>
          <w:lang w:val="es-CO"/>
        </w:rPr>
        <w:sectPr w:rsidR="00E510FC" w:rsidRPr="001F2B23">
          <w:type w:val="continuous"/>
          <w:pgSz w:w="12240" w:h="15840"/>
          <w:pgMar w:top="1701" w:right="1418" w:bottom="1418" w:left="1701" w:header="709" w:footer="170" w:gutter="0"/>
          <w:cols w:space="720"/>
          <w:docGrid w:linePitch="360"/>
        </w:sectPr>
      </w:pPr>
    </w:p>
    <w:p w14:paraId="28EB7C59" w14:textId="77777777" w:rsidR="00E510FC" w:rsidRDefault="003D34EC">
      <w:pPr>
        <w:pStyle w:val="Sinespaciado"/>
        <w:numPr>
          <w:ilvl w:val="0"/>
          <w:numId w:val="2"/>
        </w:numPr>
        <w:ind w:left="284" w:hanging="284"/>
        <w:jc w:val="center"/>
      </w:pPr>
      <w:r>
        <w:rPr>
          <w:lang w:val="en"/>
        </w:rPr>
        <w:t>INTRODUCTION</w:t>
      </w:r>
    </w:p>
    <w:p w14:paraId="6D0E25EA" w14:textId="0E067DC8" w:rsidR="00E510FC" w:rsidRPr="001F2B23" w:rsidRDefault="008125F6" w:rsidP="001F2B23">
      <w:pPr>
        <w:spacing w:before="240"/>
        <w:jc w:val="both"/>
        <w:rPr>
          <w:rFonts w:asciiTheme="minorHAnsi" w:hAnsiTheme="minorHAnsi" w:cstheme="minorHAnsi"/>
          <w:lang w:val="en-US"/>
        </w:rPr>
      </w:pPr>
      <w:r>
        <w:rPr>
          <w:b/>
          <w:bCs/>
          <w:noProof/>
          <w:sz w:val="40"/>
          <w:szCs w:val="40"/>
          <w:lang w:val="en"/>
        </w:rPr>
        <mc:AlternateContent>
          <mc:Choice Requires="wps">
            <w:drawing>
              <wp:anchor distT="0" distB="0" distL="114935" distR="114935" simplePos="0" relativeHeight="251658240" behindDoc="0" locked="0" layoutInCell="1" allowOverlap="1" wp14:anchorId="4DAC21E7" wp14:editId="46FFD10F">
                <wp:simplePos x="0" y="0"/>
                <wp:positionH relativeFrom="column">
                  <wp:posOffset>-5715</wp:posOffset>
                </wp:positionH>
                <wp:positionV relativeFrom="paragraph">
                  <wp:posOffset>3288665</wp:posOffset>
                </wp:positionV>
                <wp:extent cx="5845175" cy="227965"/>
                <wp:effectExtent l="0" t="254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17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00C021" w14:textId="77777777" w:rsidR="00E510FC" w:rsidRPr="001D1630" w:rsidRDefault="003D34EC">
                            <w:pPr>
                              <w:jc w:val="both"/>
                              <w:rPr>
                                <w:lang w:val="en-US"/>
                              </w:rPr>
                            </w:pPr>
                            <w:r>
                              <w:rPr>
                                <w:rStyle w:val="nfasisintenso"/>
                                <w:lang w:val="en"/>
                              </w:rPr>
                              <w:t>Space directed to give credit to institutions and financial institutions that have supportedor the project</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C21E7" id="Text Box 3" o:spid="_x0000_s1027" type="#_x0000_t202" style="position:absolute;left:0;text-align:left;margin-left:-.45pt;margin-top:258.95pt;width:460.25pt;height:17.9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" stroked="f">
                <v:textbox inset="7.25pt,3.65pt,7.25pt,3.65pt">
                  <w:txbxContent>
                    <w:p w14:paraId="3600C021" w14:textId="77777777" w:rsidR="00E510FC" w:rsidRPr="001D1630" w:rsidRDefault="003D34EC">
                      <w:pPr>
                        <w:jc w:val="both"/>
                        <w:rPr>
                          <w:lang w:val="en-US"/>
                        </w:rPr>
                      </w:pPr>
                      <w:r>
                        <w:rPr>
                          <w:rStyle w:val="nfasisintenso"/>
                          <w:lang w:val="en"/>
                        </w:rPr>
                        <w:t>Space directed to give credit to institutions and financial institutions that have supportedor the project</w:t>
                      </w:r>
                    </w:p>
                  </w:txbxContent>
                </v:textbox>
              </v:shape>
            </w:pict>
          </mc:Fallback>
        </mc:AlternateContent>
      </w:r>
      <w:r w:rsidR="003D34EC">
        <w:rPr>
          <w:sz w:val="20"/>
          <w:szCs w:val="20"/>
          <w:lang w:val="en"/>
        </w:rPr>
        <w:t xml:space="preserve">The </w:t>
      </w:r>
      <w:r w:rsidR="003D34EC">
        <w:rPr>
          <w:b/>
          <w:sz w:val="20"/>
          <w:szCs w:val="20"/>
          <w:lang w:val="en"/>
        </w:rPr>
        <w:t>Engineering Research and Development</w:t>
      </w:r>
      <w:r w:rsidR="003D34EC">
        <w:rPr>
          <w:sz w:val="20"/>
          <w:szCs w:val="20"/>
          <w:lang w:val="en"/>
        </w:rPr>
        <w:t xml:space="preserve"> </w:t>
      </w:r>
      <w:r w:rsidR="003D34EC" w:rsidRPr="001F2B23">
        <w:rPr>
          <w:b/>
          <w:bCs/>
          <w:sz w:val="20"/>
          <w:szCs w:val="20"/>
          <w:lang w:val="en"/>
        </w:rPr>
        <w:t>I</w:t>
      </w:r>
      <w:r w:rsidR="003D34EC" w:rsidRPr="001F2B23">
        <w:rPr>
          <w:b/>
          <w:bCs/>
          <w:sz w:val="20"/>
          <w:szCs w:val="20"/>
          <w:vertAlign w:val="superscript"/>
          <w:lang w:val="en"/>
        </w:rPr>
        <w:t>2</w:t>
      </w:r>
      <w:r w:rsidR="003D34EC" w:rsidRPr="001F2B23">
        <w:rPr>
          <w:b/>
          <w:bCs/>
          <w:sz w:val="20"/>
          <w:szCs w:val="20"/>
          <w:lang w:val="en"/>
        </w:rPr>
        <w:t>+D</w:t>
      </w:r>
      <w:r w:rsidR="001F2B23">
        <w:rPr>
          <w:b/>
          <w:bCs/>
          <w:sz w:val="20"/>
          <w:szCs w:val="20"/>
          <w:lang w:val="en"/>
        </w:rPr>
        <w:t xml:space="preserve"> Journal</w:t>
      </w:r>
      <w:r w:rsidR="003D34EC">
        <w:rPr>
          <w:sz w:val="20"/>
          <w:szCs w:val="20"/>
          <w:lang w:val="en"/>
        </w:rPr>
        <w:t>, is a biannual publication, funded by Pedag</w:t>
      </w:r>
      <w:r w:rsidR="001F2B23">
        <w:rPr>
          <w:sz w:val="20"/>
          <w:szCs w:val="20"/>
          <w:lang w:val="en"/>
        </w:rPr>
        <w:t>ogical and</w:t>
      </w:r>
      <w:r w:rsidR="003D34EC">
        <w:rPr>
          <w:sz w:val="20"/>
          <w:szCs w:val="20"/>
          <w:lang w:val="en"/>
        </w:rPr>
        <w:t xml:space="preserve"> Technological </w:t>
      </w:r>
      <w:r w:rsidR="001F2B23">
        <w:rPr>
          <w:sz w:val="20"/>
          <w:szCs w:val="20"/>
          <w:lang w:val="en"/>
        </w:rPr>
        <w:t xml:space="preserve">University </w:t>
      </w:r>
      <w:r w:rsidR="003D34EC">
        <w:rPr>
          <w:sz w:val="20"/>
          <w:szCs w:val="20"/>
          <w:lang w:val="en"/>
        </w:rPr>
        <w:t xml:space="preserve">of Colombia, </w:t>
      </w:r>
      <w:r w:rsidR="001F2B23">
        <w:rPr>
          <w:sz w:val="20"/>
          <w:szCs w:val="20"/>
          <w:lang w:val="en"/>
        </w:rPr>
        <w:t>Faculty s</w:t>
      </w:r>
      <w:r w:rsidR="003D34EC">
        <w:rPr>
          <w:sz w:val="20"/>
          <w:szCs w:val="20"/>
          <w:lang w:val="en"/>
        </w:rPr>
        <w:t>ectional</w:t>
      </w:r>
      <w:r w:rsidR="001F2B23">
        <w:rPr>
          <w:sz w:val="20"/>
          <w:szCs w:val="20"/>
          <w:lang w:val="en"/>
        </w:rPr>
        <w:t xml:space="preserve"> Sogamoso</w:t>
      </w:r>
      <w:r w:rsidR="003D34EC">
        <w:rPr>
          <w:sz w:val="20"/>
          <w:szCs w:val="20"/>
          <w:lang w:val="en"/>
        </w:rPr>
        <w:t xml:space="preserve">, created in 2005; Instituted as a space to publish and disseminate academic and research works on topics related to the area of engineering and technology. </w:t>
      </w:r>
      <w:r w:rsidR="003D34EC">
        <w:rPr>
          <w:rStyle w:val="Emphasis"/>
          <w:b w:val="0"/>
          <w:color w:val="111111"/>
          <w:szCs w:val="20"/>
          <w:shd w:val="clear" w:color="auto" w:fill="FAFAFF"/>
          <w:lang w:val="en"/>
        </w:rPr>
        <w:t xml:space="preserve">Engineering Researchtion and Development, </w:t>
      </w:r>
      <w:proofErr w:type="gramStart"/>
      <w:r w:rsidR="003D34EC">
        <w:rPr>
          <w:color w:val="111111"/>
          <w:sz w:val="20"/>
          <w:szCs w:val="20"/>
          <w:shd w:val="clear" w:color="auto" w:fill="FAFAFF"/>
          <w:lang w:val="en"/>
        </w:rPr>
        <w:t>It</w:t>
      </w:r>
      <w:proofErr w:type="gramEnd"/>
      <w:r w:rsidR="003D34EC">
        <w:rPr>
          <w:color w:val="111111"/>
          <w:sz w:val="20"/>
          <w:szCs w:val="20"/>
          <w:shd w:val="clear" w:color="auto" w:fill="FAFAFF"/>
          <w:lang w:val="en"/>
        </w:rPr>
        <w:t xml:space="preserve"> is aimed at the entire </w:t>
      </w:r>
      <w:r w:rsidR="003D34EC" w:rsidRPr="001F2B23">
        <w:rPr>
          <w:rFonts w:asciiTheme="minorHAnsi" w:hAnsiTheme="minorHAnsi" w:cstheme="minorHAnsi"/>
          <w:color w:val="111111"/>
          <w:sz w:val="20"/>
          <w:szCs w:val="20"/>
          <w:shd w:val="clear" w:color="auto" w:fill="FAFAFF"/>
          <w:lang w:val="en"/>
        </w:rPr>
        <w:t>academic and research community of public and private, regional, national and international institutions, such as researchers, research groups and seedbeds, teachers, students, and directors.you of engineering and others interested in topics related to the different areas of Engineering.</w:t>
      </w:r>
    </w:p>
    <w:p w14:paraId="52D17C11" w14:textId="77777777" w:rsidR="00E510FC" w:rsidRPr="001F2B23" w:rsidRDefault="00E510FC">
      <w:pPr>
        <w:jc w:val="both"/>
        <w:rPr>
          <w:rFonts w:asciiTheme="minorHAnsi" w:hAnsiTheme="minorHAnsi" w:cstheme="minorHAnsi"/>
          <w:sz w:val="20"/>
          <w:szCs w:val="20"/>
          <w:lang w:val="en-US"/>
        </w:rPr>
      </w:pPr>
    </w:p>
    <w:p w14:paraId="49916DF8" w14:textId="77777777" w:rsidR="00E510FC" w:rsidRPr="001F2B23" w:rsidRDefault="00E510FC">
      <w:pPr>
        <w:jc w:val="both"/>
        <w:rPr>
          <w:rFonts w:asciiTheme="minorHAnsi" w:hAnsiTheme="minorHAnsi" w:cstheme="minorHAnsi"/>
          <w:sz w:val="20"/>
          <w:lang w:val="en-US"/>
        </w:rPr>
      </w:pPr>
    </w:p>
    <w:p w14:paraId="6B349C1B" w14:textId="77777777" w:rsidR="00E510FC" w:rsidRPr="001F2B23" w:rsidRDefault="003D34EC">
      <w:pPr>
        <w:jc w:val="both"/>
        <w:rPr>
          <w:rFonts w:asciiTheme="minorHAnsi" w:hAnsiTheme="minorHAnsi" w:cstheme="minorHAnsi"/>
          <w:lang w:val="en-US"/>
        </w:rPr>
      </w:pPr>
      <w:r w:rsidRPr="001F2B23">
        <w:rPr>
          <w:rFonts w:asciiTheme="minorHAnsi" w:hAnsiTheme="minorHAnsi" w:cstheme="minorHAnsi"/>
          <w:sz w:val="20"/>
          <w:lang w:val="en"/>
        </w:rPr>
        <w:t>Note that the body of these notes is described in a similar way to the presentation of the articles to be published.</w:t>
      </w:r>
    </w:p>
    <w:p w14:paraId="5C55AFEB" w14:textId="77777777" w:rsidR="00E510FC" w:rsidRPr="001F2B23" w:rsidRDefault="00E510FC">
      <w:pPr>
        <w:jc w:val="both"/>
        <w:rPr>
          <w:rFonts w:asciiTheme="minorHAnsi" w:hAnsiTheme="minorHAnsi" w:cstheme="minorHAnsi"/>
          <w:sz w:val="20"/>
          <w:lang w:val="en-US"/>
        </w:rPr>
      </w:pPr>
    </w:p>
    <w:p w14:paraId="5E4AAACD" w14:textId="77777777" w:rsidR="00E510FC" w:rsidRPr="001F2B23" w:rsidRDefault="003D34EC">
      <w:pPr>
        <w:pStyle w:val="Sinespaciado"/>
        <w:numPr>
          <w:ilvl w:val="0"/>
          <w:numId w:val="2"/>
        </w:numPr>
        <w:jc w:val="center"/>
        <w:rPr>
          <w:rFonts w:asciiTheme="minorHAnsi" w:hAnsiTheme="minorHAnsi" w:cstheme="minorHAnsi"/>
        </w:rPr>
      </w:pPr>
      <w:r w:rsidRPr="001F2B23">
        <w:rPr>
          <w:rFonts w:asciiTheme="minorHAnsi" w:hAnsiTheme="minorHAnsi" w:cstheme="minorHAnsi"/>
          <w:lang w:val="en"/>
        </w:rPr>
        <w:t>PRESENTATION OF ARTICLES</w:t>
      </w:r>
    </w:p>
    <w:p w14:paraId="718771E8" w14:textId="77777777" w:rsidR="00E510FC" w:rsidRPr="001F2B23" w:rsidRDefault="00E510FC">
      <w:pPr>
        <w:pStyle w:val="Sinespaciado"/>
        <w:rPr>
          <w:rFonts w:asciiTheme="minorHAnsi" w:hAnsiTheme="minorHAnsi" w:cstheme="minorHAnsi"/>
        </w:rPr>
      </w:pPr>
    </w:p>
    <w:p w14:paraId="7429BFA6" w14:textId="703816E5" w:rsidR="00E510FC" w:rsidRPr="001F2B23" w:rsidRDefault="003D34EC">
      <w:pPr>
        <w:pStyle w:val="Textoindependiente2"/>
        <w:rPr>
          <w:rFonts w:asciiTheme="minorHAnsi" w:hAnsiTheme="minorHAnsi" w:cstheme="minorHAnsi"/>
          <w:lang w:val="en-US"/>
        </w:rPr>
      </w:pPr>
      <w:r w:rsidRPr="001F2B23">
        <w:rPr>
          <w:rFonts w:asciiTheme="minorHAnsi" w:hAnsiTheme="minorHAnsi" w:cstheme="minorHAnsi"/>
          <w:lang w:val="en"/>
        </w:rPr>
        <w:t xml:space="preserve">The rules governing the presentation of articles have been endorsed by the editorial committee, formed by professors of the different Engineering programs with designation of the curricular committee of each School and ratified by the Faculty Council of theheadquarters. </w:t>
      </w:r>
    </w:p>
    <w:p w14:paraId="00AA3294" w14:textId="77777777" w:rsidR="00E510FC" w:rsidRPr="001F2B23" w:rsidRDefault="00E510FC">
      <w:pPr>
        <w:pStyle w:val="Textoindependiente2"/>
        <w:rPr>
          <w:rFonts w:asciiTheme="minorHAnsi" w:hAnsiTheme="minorHAnsi" w:cstheme="minorHAnsi"/>
          <w:lang w:val="en-US"/>
        </w:rPr>
      </w:pPr>
    </w:p>
    <w:p w14:paraId="1C630134" w14:textId="57D3CE32" w:rsidR="00E510FC" w:rsidRPr="001F2B23" w:rsidRDefault="003D34EC">
      <w:pPr>
        <w:pStyle w:val="Textoindependiente2"/>
        <w:rPr>
          <w:rFonts w:asciiTheme="minorHAnsi" w:hAnsiTheme="minorHAnsi" w:cstheme="minorHAnsi"/>
          <w:lang w:val="en-US"/>
        </w:rPr>
      </w:pPr>
      <w:r w:rsidRPr="001F2B23">
        <w:rPr>
          <w:rFonts w:asciiTheme="minorHAnsi" w:hAnsiTheme="minorHAnsi" w:cstheme="minorHAnsi"/>
          <w:lang w:val="en"/>
        </w:rPr>
        <w:t xml:space="preserve">The articles must be sent through the OJS platform of the journal through the link </w:t>
      </w:r>
      <w:hyperlink r:id="rId15" w:history="1">
        <w:r w:rsidRPr="001F2B23">
          <w:rPr>
            <w:rStyle w:val="Hyperlink"/>
            <w:rFonts w:asciiTheme="minorHAnsi" w:hAnsiTheme="minorHAnsi" w:cstheme="minorHAnsi"/>
            <w:color w:val="auto"/>
            <w:u w:val="none"/>
            <w:lang w:val="en"/>
          </w:rPr>
          <w:t>www.uptc.edu.co/enlaces/ringinvedesa</w:t>
        </w:r>
      </w:hyperlink>
      <w:r w:rsidRPr="001F2B23">
        <w:rPr>
          <w:rFonts w:asciiTheme="minorHAnsi" w:hAnsiTheme="minorHAnsi" w:cstheme="minorHAnsi"/>
          <w:lang w:val="en"/>
        </w:rPr>
        <w:t xml:space="preserve">, or failing that to the email of the </w:t>
      </w:r>
      <w:r w:rsidR="001F2B23">
        <w:rPr>
          <w:rFonts w:asciiTheme="minorHAnsi" w:hAnsiTheme="minorHAnsi" w:cstheme="minorHAnsi"/>
          <w:lang w:val="en"/>
        </w:rPr>
        <w:t xml:space="preserve">journal </w:t>
      </w:r>
      <w:r w:rsidRPr="001F2B23">
        <w:rPr>
          <w:rFonts w:asciiTheme="minorHAnsi" w:hAnsiTheme="minorHAnsi" w:cstheme="minorHAnsi"/>
          <w:lang w:val="en"/>
        </w:rPr>
        <w:lastRenderedPageBreak/>
        <w:t>(</w:t>
      </w:r>
      <w:hyperlink r:id="rId16" w:history="1">
        <w:r w:rsidRPr="001F2B23">
          <w:rPr>
            <w:rStyle w:val="Hyperlink"/>
            <w:rFonts w:asciiTheme="minorHAnsi" w:hAnsiTheme="minorHAnsi" w:cstheme="minorHAnsi"/>
            <w:lang w:val="en"/>
          </w:rPr>
          <w:t>revistaiid@uptc.edu.co</w:t>
        </w:r>
      </w:hyperlink>
      <w:r w:rsidRPr="001F2B23">
        <w:rPr>
          <w:rFonts w:asciiTheme="minorHAnsi" w:hAnsiTheme="minorHAnsi" w:cstheme="minorHAnsi"/>
          <w:lang w:val="en"/>
        </w:rPr>
        <w:t xml:space="preserve">), the journal maintains a call open permanently, </w:t>
      </w:r>
      <w:r w:rsidRPr="001F2B23">
        <w:rPr>
          <w:rFonts w:asciiTheme="minorHAnsi" w:hAnsiTheme="minorHAnsi" w:cstheme="minorHAnsi"/>
          <w:color w:val="111111"/>
          <w:lang w:val="en"/>
        </w:rPr>
        <w:t xml:space="preserve">only calls will be opened with specific dates, for special issues, in particular topics, </w:t>
      </w:r>
      <w:r w:rsidRPr="001F2B23">
        <w:rPr>
          <w:rFonts w:asciiTheme="minorHAnsi" w:hAnsiTheme="minorHAnsi" w:cstheme="minorHAnsi"/>
          <w:lang w:val="en"/>
        </w:rPr>
        <w:t>approves given by the Editorial Committee of the journal I</w:t>
      </w:r>
      <w:r w:rsidRPr="001F2B23">
        <w:rPr>
          <w:rFonts w:asciiTheme="minorHAnsi" w:hAnsiTheme="minorHAnsi" w:cstheme="minorHAnsi"/>
          <w:vertAlign w:val="superscript"/>
          <w:lang w:val="en"/>
        </w:rPr>
        <w:t>2</w:t>
      </w:r>
      <w:r w:rsidRPr="001F2B23">
        <w:rPr>
          <w:rFonts w:asciiTheme="minorHAnsi" w:hAnsiTheme="minorHAnsi" w:cstheme="minorHAnsi"/>
          <w:lang w:val="en"/>
        </w:rPr>
        <w:t xml:space="preserve">+D. </w:t>
      </w:r>
    </w:p>
    <w:p w14:paraId="1D31EC87" w14:textId="77777777" w:rsidR="00E510FC" w:rsidRPr="001F2B23" w:rsidRDefault="00E510FC">
      <w:pPr>
        <w:pStyle w:val="Textoindependiente2"/>
        <w:rPr>
          <w:rFonts w:asciiTheme="minorHAnsi" w:hAnsiTheme="minorHAnsi" w:cstheme="minorHAnsi"/>
          <w:lang w:val="en-US"/>
        </w:rPr>
      </w:pPr>
    </w:p>
    <w:p w14:paraId="1F4BC4B5" w14:textId="77777777" w:rsidR="00E510FC" w:rsidRPr="001F2B23" w:rsidRDefault="003D34EC">
      <w:pPr>
        <w:pStyle w:val="Textoindependiente2"/>
        <w:rPr>
          <w:rFonts w:asciiTheme="minorHAnsi" w:hAnsiTheme="minorHAnsi" w:cstheme="minorHAnsi"/>
          <w:lang w:val="en-US"/>
        </w:rPr>
      </w:pPr>
      <w:r w:rsidRPr="001F2B23">
        <w:rPr>
          <w:rFonts w:asciiTheme="minorHAnsi" w:hAnsiTheme="minorHAnsi" w:cstheme="minorHAnsi"/>
          <w:szCs w:val="20"/>
          <w:lang w:val="en"/>
        </w:rPr>
        <w:t xml:space="preserve">The body of the article must be organized according to the instructions or notes to the author, described in the </w:t>
      </w:r>
      <w:r w:rsidRPr="001F2B23">
        <w:rPr>
          <w:rFonts w:asciiTheme="minorHAnsi" w:hAnsiTheme="minorHAnsi" w:cstheme="minorHAnsi"/>
          <w:lang w:val="en"/>
        </w:rPr>
        <w:t>format of Presentation of articles stipulated by the journal, which can be consulted and downloaded in the Open Journal System (OJS) platform of the journal or request it to the revistaiid@uptc.edu.co mail</w:t>
      </w:r>
      <w:hyperlink r:id="rId17" w:history="1"/>
      <w:r w:rsidRPr="001F2B23">
        <w:rPr>
          <w:rFonts w:asciiTheme="minorHAnsi" w:hAnsiTheme="minorHAnsi" w:cstheme="minorHAnsi"/>
          <w:lang w:val="en"/>
        </w:rPr>
        <w:t xml:space="preserve">.  </w:t>
      </w:r>
    </w:p>
    <w:p w14:paraId="38C624CA" w14:textId="77777777" w:rsidR="00E510FC" w:rsidRPr="001F2B23" w:rsidRDefault="00E510FC">
      <w:pPr>
        <w:pStyle w:val="Textoindependiente2"/>
        <w:rPr>
          <w:rFonts w:asciiTheme="minorHAnsi" w:hAnsiTheme="minorHAnsi" w:cstheme="minorHAnsi"/>
          <w:lang w:val="en-US"/>
        </w:rPr>
      </w:pPr>
    </w:p>
    <w:p w14:paraId="247E3117" w14:textId="77777777" w:rsidR="00E510FC" w:rsidRPr="001F2B23" w:rsidRDefault="003D34EC">
      <w:pPr>
        <w:pStyle w:val="Textoindependiente2"/>
        <w:rPr>
          <w:rFonts w:asciiTheme="minorHAnsi" w:hAnsiTheme="minorHAnsi" w:cstheme="minorHAnsi"/>
          <w:lang w:val="en-US"/>
        </w:rPr>
      </w:pPr>
      <w:r w:rsidRPr="001F2B23">
        <w:rPr>
          <w:rFonts w:asciiTheme="minorHAnsi" w:hAnsiTheme="minorHAnsi" w:cstheme="minorHAnsi"/>
          <w:lang w:val="en"/>
        </w:rPr>
        <w:t xml:space="preserve">Once the articles are evaluated and approved by external peers, they become part of the journal'sPublishable Articles Bench. For the publication of an article  of the </w:t>
      </w:r>
      <w:r w:rsidRPr="001F2B23">
        <w:rPr>
          <w:rStyle w:val="nfasissutil"/>
          <w:rFonts w:asciiTheme="minorHAnsi" w:hAnsiTheme="minorHAnsi" w:cstheme="minorHAnsi"/>
          <w:color w:val="auto"/>
          <w:sz w:val="20"/>
          <w:szCs w:val="20"/>
          <w:lang w:val="en"/>
        </w:rPr>
        <w:t>bank</w:t>
      </w:r>
      <w:r w:rsidRPr="001F2B23">
        <w:rPr>
          <w:rFonts w:asciiTheme="minorHAnsi" w:hAnsiTheme="minorHAnsi" w:cstheme="minorHAnsi"/>
          <w:lang w:val="en"/>
        </w:rPr>
        <w:t xml:space="preserve"> of  publishable articles, the date of receipt and date of approval of the same will be taken into account. The acceptance of the articles by the editorial committee and / or editor, does not imply that they will be published.</w:t>
      </w:r>
    </w:p>
    <w:p w14:paraId="182DF71B" w14:textId="77777777" w:rsidR="00E510FC" w:rsidRPr="001F2B23" w:rsidRDefault="00E510FC">
      <w:pPr>
        <w:pStyle w:val="Textoindependiente2"/>
        <w:rPr>
          <w:rFonts w:asciiTheme="minorHAnsi" w:hAnsiTheme="minorHAnsi" w:cstheme="minorHAnsi"/>
          <w:lang w:val="en-US"/>
        </w:rPr>
      </w:pPr>
    </w:p>
    <w:p w14:paraId="366D7FAE" w14:textId="77777777" w:rsidR="00E510FC" w:rsidRPr="001F2B23" w:rsidRDefault="003D34EC">
      <w:pPr>
        <w:pStyle w:val="Textoindependiente2"/>
        <w:rPr>
          <w:rFonts w:asciiTheme="minorHAnsi" w:hAnsiTheme="minorHAnsi" w:cstheme="minorHAnsi"/>
          <w:lang w:val="en-US"/>
        </w:rPr>
      </w:pPr>
      <w:r w:rsidRPr="001F2B23">
        <w:rPr>
          <w:rFonts w:asciiTheme="minorHAnsi" w:hAnsiTheme="minorHAnsi" w:cstheme="minorHAnsi"/>
          <w:lang w:val="en"/>
        </w:rPr>
        <w:t>Volumes will have specific or general themes as defined by the publications committee.</w:t>
      </w:r>
    </w:p>
    <w:p w14:paraId="21C80AE2" w14:textId="77777777" w:rsidR="00E510FC" w:rsidRPr="001F2B23" w:rsidRDefault="00E510FC">
      <w:pPr>
        <w:pStyle w:val="Textoindependiente2"/>
        <w:rPr>
          <w:rFonts w:asciiTheme="minorHAnsi" w:hAnsiTheme="minorHAnsi" w:cstheme="minorHAnsi"/>
          <w:lang w:val="en-US"/>
        </w:rPr>
      </w:pPr>
    </w:p>
    <w:p w14:paraId="12563D52" w14:textId="77777777" w:rsidR="00E510FC" w:rsidRPr="001F2B23" w:rsidRDefault="003D34EC">
      <w:pPr>
        <w:pStyle w:val="Sinespaciado"/>
        <w:jc w:val="center"/>
        <w:rPr>
          <w:rFonts w:asciiTheme="minorHAnsi" w:hAnsiTheme="minorHAnsi" w:cstheme="minorHAnsi"/>
          <w:lang w:val="en-US"/>
        </w:rPr>
      </w:pPr>
      <w:r w:rsidRPr="001F2B23">
        <w:rPr>
          <w:rFonts w:asciiTheme="minorHAnsi" w:hAnsiTheme="minorHAnsi" w:cstheme="minorHAnsi"/>
          <w:lang w:val="en"/>
        </w:rPr>
        <w:t>3. CONTENT</w:t>
      </w:r>
    </w:p>
    <w:p w14:paraId="117B35A1" w14:textId="77777777" w:rsidR="00E510FC" w:rsidRPr="001F2B23" w:rsidRDefault="00E510FC">
      <w:pPr>
        <w:pStyle w:val="Textoindependiente2"/>
        <w:rPr>
          <w:rFonts w:asciiTheme="minorHAnsi" w:hAnsiTheme="minorHAnsi" w:cstheme="minorHAnsi"/>
          <w:lang w:val="en-US"/>
        </w:rPr>
      </w:pPr>
    </w:p>
    <w:p w14:paraId="3EC515DD" w14:textId="1DAB775F" w:rsidR="00E510FC" w:rsidRPr="001F2B23" w:rsidRDefault="003D34EC">
      <w:pPr>
        <w:pStyle w:val="Textoindependiente2"/>
        <w:rPr>
          <w:rFonts w:asciiTheme="minorHAnsi" w:hAnsiTheme="minorHAnsi" w:cstheme="minorHAnsi"/>
          <w:szCs w:val="20"/>
          <w:lang w:val="en-US"/>
        </w:rPr>
      </w:pPr>
      <w:r w:rsidRPr="001F2B23">
        <w:rPr>
          <w:rFonts w:asciiTheme="minorHAnsi" w:hAnsiTheme="minorHAnsi" w:cstheme="minorHAnsi"/>
          <w:szCs w:val="20"/>
          <w:lang w:val="en"/>
        </w:rPr>
        <w:t xml:space="preserve">The articles must be presented in letter-size sheets with upper margins 3cm, right 2cm, left 3cm and lower 2cm, single space, double column, </w:t>
      </w:r>
      <w:r w:rsidR="0055614A">
        <w:rPr>
          <w:rFonts w:asciiTheme="minorHAnsi" w:hAnsiTheme="minorHAnsi" w:cstheme="minorHAnsi"/>
          <w:szCs w:val="20"/>
          <w:lang w:val="en"/>
        </w:rPr>
        <w:t>C</w:t>
      </w:r>
      <w:r w:rsidRPr="001F2B23">
        <w:rPr>
          <w:rFonts w:asciiTheme="minorHAnsi" w:hAnsiTheme="minorHAnsi" w:cstheme="minorHAnsi"/>
          <w:szCs w:val="20"/>
          <w:lang w:val="en"/>
        </w:rPr>
        <w:t xml:space="preserve">alibri type letter </w:t>
      </w:r>
      <w:r w:rsidR="001F2B23" w:rsidRPr="001F2B23">
        <w:rPr>
          <w:rFonts w:asciiTheme="minorHAnsi" w:hAnsiTheme="minorHAnsi" w:cstheme="minorHAnsi"/>
          <w:szCs w:val="20"/>
          <w:lang w:val="en"/>
        </w:rPr>
        <w:t>and a</w:t>
      </w:r>
      <w:r w:rsidRPr="001F2B23">
        <w:rPr>
          <w:rFonts w:asciiTheme="minorHAnsi" w:hAnsiTheme="minorHAnsi" w:cstheme="minorHAnsi"/>
          <w:szCs w:val="20"/>
          <w:lang w:val="en"/>
        </w:rPr>
        <w:t xml:space="preserve"> maximum content of 10 pages (7 pages recommended). The accents of the titles must be marked in capital letters that contain them. </w:t>
      </w:r>
    </w:p>
    <w:p w14:paraId="29E497DA" w14:textId="77777777" w:rsidR="00E510FC" w:rsidRPr="001F2B23" w:rsidRDefault="00E510FC">
      <w:pPr>
        <w:pStyle w:val="Textoindependiente2"/>
        <w:rPr>
          <w:rFonts w:asciiTheme="minorHAnsi" w:hAnsiTheme="minorHAnsi" w:cstheme="minorHAnsi"/>
          <w:szCs w:val="20"/>
          <w:lang w:val="en-US"/>
        </w:rPr>
      </w:pPr>
    </w:p>
    <w:p w14:paraId="41A2547F" w14:textId="7292CD0B" w:rsidR="00E510FC" w:rsidRPr="001F2B23" w:rsidRDefault="001F2B23">
      <w:pPr>
        <w:pStyle w:val="Textoindependiente2"/>
        <w:rPr>
          <w:rFonts w:asciiTheme="minorHAnsi" w:hAnsiTheme="minorHAnsi" w:cstheme="minorHAnsi"/>
          <w:szCs w:val="20"/>
          <w:lang w:val="en-US"/>
        </w:rPr>
      </w:pPr>
      <w:r w:rsidRPr="001F2B23">
        <w:rPr>
          <w:rFonts w:asciiTheme="minorHAnsi" w:hAnsiTheme="minorHAnsi" w:cstheme="minorHAnsi"/>
          <w:szCs w:val="20"/>
          <w:lang w:val="en"/>
        </w:rPr>
        <w:t>A</w:t>
      </w:r>
      <w:r w:rsidR="003D34EC" w:rsidRPr="001F2B23">
        <w:rPr>
          <w:rFonts w:asciiTheme="minorHAnsi" w:hAnsiTheme="minorHAnsi" w:cstheme="minorHAnsi"/>
          <w:szCs w:val="20"/>
          <w:lang w:val="en"/>
        </w:rPr>
        <w:t xml:space="preserve"> copy of the template </w:t>
      </w:r>
      <w:r w:rsidRPr="001F2B23">
        <w:rPr>
          <w:rFonts w:asciiTheme="minorHAnsi" w:hAnsiTheme="minorHAnsi" w:cstheme="minorHAnsi"/>
          <w:szCs w:val="20"/>
          <w:lang w:val="en"/>
        </w:rPr>
        <w:t>can be</w:t>
      </w:r>
      <w:r w:rsidR="003D34EC" w:rsidRPr="001F2B23">
        <w:rPr>
          <w:rFonts w:asciiTheme="minorHAnsi" w:hAnsiTheme="minorHAnsi" w:cstheme="minorHAnsi"/>
          <w:szCs w:val="20"/>
          <w:lang w:val="en"/>
        </w:rPr>
        <w:t xml:space="preserve"> downloaded through the magazine platform or supplied by the people in charge of the journal. The content is based on the following aspects:</w:t>
      </w:r>
    </w:p>
    <w:p w14:paraId="0B905EDC" w14:textId="77777777" w:rsidR="00E510FC" w:rsidRPr="001F2B23" w:rsidRDefault="00E510FC">
      <w:pPr>
        <w:pStyle w:val="Textoindependiente2"/>
        <w:rPr>
          <w:rFonts w:asciiTheme="minorHAnsi" w:hAnsiTheme="minorHAnsi" w:cstheme="minorHAnsi"/>
          <w:szCs w:val="20"/>
          <w:lang w:val="en-US"/>
        </w:rPr>
      </w:pPr>
    </w:p>
    <w:p w14:paraId="3C93E5C7" w14:textId="77777777" w:rsidR="00E510FC" w:rsidRPr="001F2B23" w:rsidRDefault="003D34EC">
      <w:pPr>
        <w:pStyle w:val="Ttulo"/>
        <w:spacing w:before="0"/>
        <w:rPr>
          <w:rFonts w:asciiTheme="minorHAnsi" w:hAnsiTheme="minorHAnsi" w:cstheme="minorHAnsi"/>
          <w:szCs w:val="20"/>
          <w:lang w:val="en-US"/>
        </w:rPr>
      </w:pPr>
      <w:r w:rsidRPr="001F2B23">
        <w:rPr>
          <w:rFonts w:asciiTheme="minorHAnsi" w:hAnsiTheme="minorHAnsi" w:cstheme="minorHAnsi"/>
          <w:szCs w:val="20"/>
          <w:lang w:val="en"/>
        </w:rPr>
        <w:t xml:space="preserve">3.1 Title </w:t>
      </w:r>
    </w:p>
    <w:p w14:paraId="10E2E48E" w14:textId="6D2C5213" w:rsidR="00E510FC" w:rsidRPr="001F2B23" w:rsidRDefault="003D34EC">
      <w:pPr>
        <w:pStyle w:val="Textoindependiente2"/>
        <w:rPr>
          <w:rFonts w:asciiTheme="minorHAnsi" w:hAnsiTheme="minorHAnsi" w:cstheme="minorHAnsi"/>
          <w:szCs w:val="20"/>
          <w:lang w:val="en-US"/>
        </w:rPr>
      </w:pPr>
      <w:r w:rsidRPr="001F2B23">
        <w:rPr>
          <w:rFonts w:asciiTheme="minorHAnsi" w:hAnsiTheme="minorHAnsi" w:cstheme="minorHAnsi"/>
          <w:szCs w:val="20"/>
          <w:lang w:val="en"/>
        </w:rPr>
        <w:t xml:space="preserve">The title must be representative of the subject matter addressed and should not exceed 15 words. The title is written in capital letters (centered), with accents where you need it, in </w:t>
      </w:r>
      <w:r w:rsidR="0055614A">
        <w:rPr>
          <w:rFonts w:asciiTheme="minorHAnsi" w:hAnsiTheme="minorHAnsi" w:cstheme="minorHAnsi"/>
          <w:szCs w:val="20"/>
          <w:lang w:val="en"/>
        </w:rPr>
        <w:t>C</w:t>
      </w:r>
      <w:r w:rsidRPr="001F2B23">
        <w:rPr>
          <w:rFonts w:asciiTheme="minorHAnsi" w:hAnsiTheme="minorHAnsi" w:cstheme="minorHAnsi"/>
          <w:szCs w:val="20"/>
          <w:lang w:val="en"/>
        </w:rPr>
        <w:t>alibri type, size No.  14 and bold. Below the title in Spanish must appear its translation in English, in lowercase, bold, cent</w:t>
      </w:r>
      <w:r w:rsidR="001F2B23">
        <w:rPr>
          <w:rFonts w:asciiTheme="minorHAnsi" w:hAnsiTheme="minorHAnsi" w:cstheme="minorHAnsi"/>
          <w:szCs w:val="20"/>
          <w:lang w:val="en"/>
        </w:rPr>
        <w:t>er</w:t>
      </w:r>
      <w:r w:rsidRPr="001F2B23">
        <w:rPr>
          <w:rFonts w:asciiTheme="minorHAnsi" w:hAnsiTheme="minorHAnsi" w:cstheme="minorHAnsi"/>
          <w:szCs w:val="20"/>
          <w:lang w:val="en"/>
        </w:rPr>
        <w:t xml:space="preserve">, letter type </w:t>
      </w:r>
      <w:r w:rsidR="0055614A">
        <w:rPr>
          <w:rFonts w:asciiTheme="minorHAnsi" w:hAnsiTheme="minorHAnsi" w:cstheme="minorHAnsi"/>
          <w:szCs w:val="20"/>
          <w:lang w:val="en"/>
        </w:rPr>
        <w:t>C</w:t>
      </w:r>
      <w:r w:rsidRPr="001F2B23">
        <w:rPr>
          <w:rFonts w:asciiTheme="minorHAnsi" w:hAnsiTheme="minorHAnsi" w:cstheme="minorHAnsi"/>
          <w:szCs w:val="20"/>
          <w:lang w:val="en"/>
        </w:rPr>
        <w:t>alibri and size Nº 12.</w:t>
      </w:r>
    </w:p>
    <w:p w14:paraId="6B66C638" w14:textId="77777777" w:rsidR="00E510FC" w:rsidRPr="001F2B23" w:rsidRDefault="003D34EC">
      <w:pPr>
        <w:pStyle w:val="Ttulo"/>
        <w:rPr>
          <w:rFonts w:asciiTheme="minorHAnsi" w:hAnsiTheme="minorHAnsi" w:cstheme="minorHAnsi"/>
          <w:szCs w:val="20"/>
          <w:lang w:val="en-US"/>
        </w:rPr>
      </w:pPr>
      <w:r w:rsidRPr="001F2B23">
        <w:rPr>
          <w:rFonts w:asciiTheme="minorHAnsi" w:hAnsiTheme="minorHAnsi" w:cstheme="minorHAnsi"/>
          <w:szCs w:val="20"/>
          <w:lang w:val="en"/>
        </w:rPr>
        <w:t>3.2 Authors</w:t>
      </w:r>
    </w:p>
    <w:p w14:paraId="60CF39BE" w14:textId="62F81D57" w:rsidR="00E510FC" w:rsidRPr="001F2B23" w:rsidRDefault="003D34EC">
      <w:pPr>
        <w:autoSpaceDE w:val="0"/>
        <w:jc w:val="both"/>
        <w:rPr>
          <w:rFonts w:asciiTheme="minorHAnsi" w:hAnsiTheme="minorHAnsi" w:cstheme="minorHAnsi"/>
          <w:sz w:val="20"/>
          <w:szCs w:val="20"/>
          <w:lang w:val="en-US"/>
        </w:rPr>
      </w:pPr>
      <w:r w:rsidRPr="001F2B23">
        <w:rPr>
          <w:rFonts w:asciiTheme="minorHAnsi" w:hAnsiTheme="minorHAnsi" w:cstheme="minorHAnsi"/>
          <w:sz w:val="20"/>
          <w:szCs w:val="20"/>
          <w:lang w:val="en"/>
        </w:rPr>
        <w:t xml:space="preserve">The identification of authors and origin in </w:t>
      </w:r>
      <w:r w:rsidR="0055614A">
        <w:rPr>
          <w:rFonts w:asciiTheme="minorHAnsi" w:hAnsiTheme="minorHAnsi" w:cstheme="minorHAnsi"/>
          <w:sz w:val="20"/>
          <w:szCs w:val="20"/>
          <w:lang w:val="en"/>
        </w:rPr>
        <w:t>C</w:t>
      </w:r>
      <w:r w:rsidRPr="001F2B23">
        <w:rPr>
          <w:rFonts w:asciiTheme="minorHAnsi" w:hAnsiTheme="minorHAnsi" w:cstheme="minorHAnsi"/>
          <w:sz w:val="20"/>
          <w:szCs w:val="20"/>
          <w:lang w:val="en"/>
        </w:rPr>
        <w:t xml:space="preserve">alibri type, size No. 11 and consists </w:t>
      </w:r>
      <w:r w:rsidR="0055614A" w:rsidRPr="001F2B23">
        <w:rPr>
          <w:rFonts w:asciiTheme="minorHAnsi" w:hAnsiTheme="minorHAnsi" w:cstheme="minorHAnsi"/>
          <w:sz w:val="20"/>
          <w:szCs w:val="20"/>
          <w:lang w:val="en"/>
        </w:rPr>
        <w:t>of</w:t>
      </w:r>
      <w:r w:rsidRPr="001F2B23">
        <w:rPr>
          <w:rFonts w:asciiTheme="minorHAnsi" w:hAnsiTheme="minorHAnsi" w:cstheme="minorHAnsi"/>
          <w:sz w:val="20"/>
          <w:szCs w:val="20"/>
          <w:lang w:val="en"/>
        </w:rPr>
        <w:t xml:space="preserve"> a) In lowercase </w:t>
      </w:r>
      <w:r w:rsidRPr="001F2B23">
        <w:rPr>
          <w:rFonts w:asciiTheme="minorHAnsi" w:hAnsiTheme="minorHAnsi" w:cstheme="minorHAnsi"/>
          <w:sz w:val="20"/>
          <w:szCs w:val="20"/>
          <w:lang w:val="en"/>
        </w:rPr>
        <w:t xml:space="preserve">except the first letter of the full name and surname (separated by comma when there are more than two authors). The names do not carry academic titles that precede it such as Eng, </w:t>
      </w:r>
      <w:proofErr w:type="spellStart"/>
      <w:r w:rsidRPr="001F2B23">
        <w:rPr>
          <w:rFonts w:asciiTheme="minorHAnsi" w:hAnsiTheme="minorHAnsi" w:cstheme="minorHAnsi"/>
          <w:sz w:val="20"/>
          <w:szCs w:val="20"/>
          <w:lang w:val="en"/>
        </w:rPr>
        <w:t>Esp</w:t>
      </w:r>
      <w:proofErr w:type="spellEnd"/>
      <w:r w:rsidRPr="001F2B23">
        <w:rPr>
          <w:rFonts w:asciiTheme="minorHAnsi" w:hAnsiTheme="minorHAnsi" w:cstheme="minorHAnsi"/>
          <w:sz w:val="20"/>
          <w:szCs w:val="20"/>
          <w:lang w:val="en"/>
        </w:rPr>
        <w:t xml:space="preserve">, </w:t>
      </w:r>
      <w:proofErr w:type="spellStart"/>
      <w:r w:rsidRPr="001F2B23">
        <w:rPr>
          <w:rFonts w:asciiTheme="minorHAnsi" w:hAnsiTheme="minorHAnsi" w:cstheme="minorHAnsi"/>
          <w:sz w:val="20"/>
          <w:szCs w:val="20"/>
          <w:lang w:val="en"/>
        </w:rPr>
        <w:t>Msc</w:t>
      </w:r>
      <w:proofErr w:type="spellEnd"/>
      <w:r w:rsidRPr="001F2B23">
        <w:rPr>
          <w:rFonts w:asciiTheme="minorHAnsi" w:hAnsiTheme="minorHAnsi" w:cstheme="minorHAnsi"/>
          <w:sz w:val="20"/>
          <w:szCs w:val="20"/>
          <w:lang w:val="en"/>
        </w:rPr>
        <w:t xml:space="preserve"> or </w:t>
      </w:r>
      <w:proofErr w:type="spellStart"/>
      <w:r w:rsidRPr="001F2B23">
        <w:rPr>
          <w:rFonts w:asciiTheme="minorHAnsi" w:hAnsiTheme="minorHAnsi" w:cstheme="minorHAnsi"/>
          <w:sz w:val="20"/>
          <w:szCs w:val="20"/>
          <w:lang w:val="en"/>
        </w:rPr>
        <w:t>Phd</w:t>
      </w:r>
      <w:proofErr w:type="spellEnd"/>
      <w:r w:rsidRPr="001F2B23">
        <w:rPr>
          <w:rFonts w:asciiTheme="minorHAnsi" w:hAnsiTheme="minorHAnsi" w:cstheme="minorHAnsi"/>
          <w:sz w:val="20"/>
          <w:szCs w:val="20"/>
          <w:lang w:val="en"/>
        </w:rPr>
        <w:t xml:space="preserve">. b) The identification of origin (center or academic unit to which it belongs, Institution, research </w:t>
      </w:r>
      <w:proofErr w:type="gramStart"/>
      <w:r w:rsidRPr="001F2B23">
        <w:rPr>
          <w:rFonts w:asciiTheme="minorHAnsi" w:hAnsiTheme="minorHAnsi" w:cstheme="minorHAnsi"/>
          <w:sz w:val="20"/>
          <w:szCs w:val="20"/>
          <w:lang w:val="en"/>
        </w:rPr>
        <w:t>group  ,</w:t>
      </w:r>
      <w:proofErr w:type="gramEnd"/>
      <w:r w:rsidRPr="001F2B23">
        <w:rPr>
          <w:rFonts w:asciiTheme="minorHAnsi" w:hAnsiTheme="minorHAnsi" w:cstheme="minorHAnsi"/>
          <w:sz w:val="20"/>
          <w:szCs w:val="20"/>
          <w:lang w:val="en"/>
        </w:rPr>
        <w:t xml:space="preserve"> </w:t>
      </w:r>
      <w:r w:rsidRPr="001F2B23">
        <w:rPr>
          <w:rFonts w:asciiTheme="minorHAnsi" w:hAnsiTheme="minorHAnsi" w:cstheme="minorHAnsi"/>
          <w:color w:val="000000"/>
          <w:sz w:val="20"/>
          <w:szCs w:val="20"/>
          <w:lang w:val="en"/>
        </w:rPr>
        <w:t>country to which the institution</w:t>
      </w:r>
      <w:r w:rsidRPr="001F2B23">
        <w:rPr>
          <w:rFonts w:asciiTheme="minorHAnsi" w:hAnsiTheme="minorHAnsi" w:cstheme="minorHAnsi"/>
          <w:sz w:val="20"/>
          <w:szCs w:val="20"/>
          <w:lang w:val="en"/>
        </w:rPr>
        <w:t xml:space="preserve"> of  </w:t>
      </w:r>
      <w:r w:rsidRPr="001F2B23">
        <w:rPr>
          <w:rFonts w:asciiTheme="minorHAnsi" w:hAnsiTheme="minorHAnsi" w:cstheme="minorHAnsi"/>
          <w:color w:val="000000"/>
          <w:sz w:val="20"/>
          <w:szCs w:val="20"/>
          <w:lang w:val="en"/>
        </w:rPr>
        <w:t>affiliation of each author</w:t>
      </w:r>
      <w:r w:rsidRPr="001F2B23">
        <w:rPr>
          <w:rFonts w:asciiTheme="minorHAnsi" w:hAnsiTheme="minorHAnsi" w:cstheme="minorHAnsi"/>
          <w:sz w:val="20"/>
          <w:szCs w:val="20"/>
          <w:lang w:val="en"/>
        </w:rPr>
        <w:t xml:space="preserve"> belongs   and e-mail:), is placed below the names. If the authors have different research links, identify them with </w:t>
      </w:r>
      <w:proofErr w:type="gramStart"/>
      <w:r w:rsidRPr="001F2B23">
        <w:rPr>
          <w:rFonts w:asciiTheme="minorHAnsi" w:hAnsiTheme="minorHAnsi" w:cstheme="minorHAnsi"/>
          <w:sz w:val="20"/>
          <w:szCs w:val="20"/>
          <w:lang w:val="en"/>
        </w:rPr>
        <w:t>subscript, as the case may be</w:t>
      </w:r>
      <w:proofErr w:type="gramEnd"/>
      <w:r w:rsidRPr="001F2B23">
        <w:rPr>
          <w:rFonts w:asciiTheme="minorHAnsi" w:hAnsiTheme="minorHAnsi" w:cstheme="minorHAnsi"/>
          <w:sz w:val="20"/>
          <w:szCs w:val="20"/>
          <w:lang w:val="en"/>
        </w:rPr>
        <w:t xml:space="preserve">. Under the names in italics and in parentheses the committee will place the fecha acceptance and approval of the article. From now on the article is written in </w:t>
      </w:r>
      <w:proofErr w:type="spellStart"/>
      <w:r w:rsidRPr="001F2B23">
        <w:rPr>
          <w:rFonts w:asciiTheme="minorHAnsi" w:hAnsiTheme="minorHAnsi" w:cstheme="minorHAnsi"/>
          <w:sz w:val="20"/>
          <w:szCs w:val="20"/>
          <w:lang w:val="en"/>
        </w:rPr>
        <w:t>calibri</w:t>
      </w:r>
      <w:proofErr w:type="spellEnd"/>
      <w:r w:rsidRPr="001F2B23">
        <w:rPr>
          <w:rFonts w:asciiTheme="minorHAnsi" w:hAnsiTheme="minorHAnsi" w:cstheme="minorHAnsi"/>
          <w:sz w:val="20"/>
          <w:szCs w:val="20"/>
          <w:lang w:val="en"/>
        </w:rPr>
        <w:t xml:space="preserve"> type, size No.  10.</w:t>
      </w:r>
    </w:p>
    <w:p w14:paraId="08E72157" w14:textId="77777777" w:rsidR="00E510FC" w:rsidRPr="001F2B23" w:rsidRDefault="00E510FC">
      <w:pPr>
        <w:pStyle w:val="Textoindependiente2"/>
        <w:rPr>
          <w:rFonts w:asciiTheme="minorHAnsi" w:hAnsiTheme="minorHAnsi" w:cstheme="minorHAnsi"/>
          <w:szCs w:val="20"/>
          <w:lang w:val="en-US"/>
        </w:rPr>
      </w:pPr>
    </w:p>
    <w:p w14:paraId="25F6CEFD" w14:textId="77777777" w:rsidR="00E510FC" w:rsidRPr="001F2B23" w:rsidRDefault="003D34EC">
      <w:pPr>
        <w:pStyle w:val="Ttulo"/>
        <w:rPr>
          <w:rFonts w:asciiTheme="minorHAnsi" w:hAnsiTheme="minorHAnsi" w:cstheme="minorHAnsi"/>
          <w:szCs w:val="20"/>
          <w:lang w:val="en-US"/>
        </w:rPr>
      </w:pPr>
      <w:r w:rsidRPr="001F2B23">
        <w:rPr>
          <w:rFonts w:asciiTheme="minorHAnsi" w:hAnsiTheme="minorHAnsi" w:cstheme="minorHAnsi"/>
          <w:szCs w:val="20"/>
          <w:lang w:val="en"/>
        </w:rPr>
        <w:t>3.3 Summary</w:t>
      </w:r>
    </w:p>
    <w:p w14:paraId="086F8539" w14:textId="77777777" w:rsidR="00E510FC" w:rsidRPr="001F2B23" w:rsidRDefault="003D34EC">
      <w:pPr>
        <w:jc w:val="both"/>
        <w:rPr>
          <w:rFonts w:asciiTheme="minorHAnsi" w:hAnsiTheme="minorHAnsi" w:cstheme="minorHAnsi"/>
          <w:sz w:val="20"/>
          <w:szCs w:val="20"/>
          <w:lang w:val="en-US"/>
        </w:rPr>
      </w:pPr>
      <w:r w:rsidRPr="001F2B23">
        <w:rPr>
          <w:rFonts w:asciiTheme="minorHAnsi" w:hAnsiTheme="minorHAnsi" w:cstheme="minorHAnsi"/>
          <w:sz w:val="20"/>
          <w:szCs w:val="20"/>
          <w:lang w:val="en"/>
        </w:rPr>
        <w:t>It is presented in English and Spanish as shown in the example box shown at the beginning of this article. The maximum number of words is 250. The abstract refers concisely to the content of the article; Its clarity is of great importance since it serves to identify the subject exposed, the most important points will be included, the objectives of the study will be circumscribed, basic procedures (places or areas of study, observation and analytical methods),  the most  outstanding results (through the presentation of concrete data) and the main conclusions and most innovative observations  of the  I am a student. You should keep in mind that a well-prepared summary allows the reader to: Quickly and concretely identify the content of the document; Establish the relevance to your interests and decide whether or not you should read the work in its entirety.</w:t>
      </w:r>
    </w:p>
    <w:p w14:paraId="39568FDC" w14:textId="77777777" w:rsidR="00E510FC" w:rsidRPr="001F2B23" w:rsidRDefault="00E510FC">
      <w:pPr>
        <w:pStyle w:val="Textoindependiente2"/>
        <w:rPr>
          <w:rFonts w:asciiTheme="minorHAnsi" w:hAnsiTheme="minorHAnsi" w:cstheme="minorHAnsi"/>
          <w:szCs w:val="20"/>
          <w:lang w:val="en-US"/>
        </w:rPr>
      </w:pPr>
    </w:p>
    <w:p w14:paraId="48D9AE95" w14:textId="77777777" w:rsidR="00E510FC" w:rsidRPr="001F2B23" w:rsidRDefault="003D34EC">
      <w:pPr>
        <w:pStyle w:val="Ttulo"/>
        <w:rPr>
          <w:rFonts w:asciiTheme="minorHAnsi" w:hAnsiTheme="minorHAnsi" w:cstheme="minorHAnsi"/>
          <w:szCs w:val="20"/>
        </w:rPr>
      </w:pPr>
      <w:r w:rsidRPr="001F2B23">
        <w:rPr>
          <w:rFonts w:asciiTheme="minorHAnsi" w:hAnsiTheme="minorHAnsi" w:cstheme="minorHAnsi"/>
          <w:szCs w:val="20"/>
          <w:lang w:val="en"/>
        </w:rPr>
        <w:t>3.4Keywords</w:t>
      </w:r>
    </w:p>
    <w:p w14:paraId="620B64CA" w14:textId="310DA7CF" w:rsidR="00E510FC" w:rsidRPr="001F2B23" w:rsidRDefault="003D34EC">
      <w:pPr>
        <w:jc w:val="both"/>
        <w:rPr>
          <w:rFonts w:asciiTheme="minorHAnsi" w:hAnsiTheme="minorHAnsi" w:cstheme="minorHAnsi"/>
          <w:sz w:val="20"/>
          <w:szCs w:val="20"/>
        </w:rPr>
      </w:pPr>
      <w:r w:rsidRPr="001F2B23">
        <w:rPr>
          <w:rFonts w:asciiTheme="minorHAnsi" w:hAnsiTheme="minorHAnsi" w:cstheme="minorHAnsi"/>
          <w:sz w:val="20"/>
          <w:szCs w:val="20"/>
          <w:lang w:val="en"/>
        </w:rPr>
        <w:t xml:space="preserve">In italics type title, with the same size of the content of the work and will be placed: </w:t>
      </w:r>
      <w:r w:rsidRPr="001F2B23">
        <w:rPr>
          <w:rFonts w:asciiTheme="minorHAnsi" w:hAnsiTheme="minorHAnsi" w:cstheme="minorHAnsi"/>
          <w:i/>
          <w:sz w:val="20"/>
          <w:szCs w:val="20"/>
          <w:lang w:val="en"/>
        </w:rPr>
        <w:t>Keywords</w:t>
      </w:r>
      <w:r w:rsidRPr="001F2B23">
        <w:rPr>
          <w:rFonts w:asciiTheme="minorHAnsi" w:hAnsiTheme="minorHAnsi" w:cstheme="minorHAnsi"/>
          <w:sz w:val="20"/>
          <w:szCs w:val="20"/>
          <w:lang w:val="en"/>
        </w:rPr>
        <w:t xml:space="preserve">: including two points, then leave double space and place  the abstract in the  same way, </w:t>
      </w:r>
      <w:r w:rsidRPr="001F2B23">
        <w:rPr>
          <w:rFonts w:asciiTheme="minorHAnsi" w:hAnsiTheme="minorHAnsi" w:cstheme="minorHAnsi"/>
          <w:i/>
          <w:sz w:val="20"/>
          <w:szCs w:val="20"/>
          <w:lang w:val="en"/>
        </w:rPr>
        <w:t>Key words:</w:t>
      </w:r>
      <w:r w:rsidRPr="001F2B23">
        <w:rPr>
          <w:rFonts w:asciiTheme="minorHAnsi" w:hAnsiTheme="minorHAnsi" w:cstheme="minorHAnsi"/>
          <w:sz w:val="20"/>
          <w:szCs w:val="20"/>
          <w:lang w:val="en"/>
        </w:rPr>
        <w:t xml:space="preserve"> for the abstract in English. </w:t>
      </w:r>
      <w:r w:rsidR="001F2B23" w:rsidRPr="001F2B23">
        <w:rPr>
          <w:rFonts w:asciiTheme="minorHAnsi" w:hAnsiTheme="minorHAnsi" w:cstheme="minorHAnsi"/>
          <w:sz w:val="20"/>
          <w:szCs w:val="20"/>
          <w:lang w:val="en"/>
        </w:rPr>
        <w:t>Three to</w:t>
      </w:r>
      <w:r w:rsidRPr="001F2B23">
        <w:rPr>
          <w:rFonts w:asciiTheme="minorHAnsi" w:hAnsiTheme="minorHAnsi" w:cstheme="minorHAnsi"/>
          <w:sz w:val="20"/>
          <w:szCs w:val="20"/>
          <w:lang w:val="en"/>
        </w:rPr>
        <w:t xml:space="preserve"> ten simple or compound terms with a maximum of three words, separated by commas, can be identified. It should be borne in mind that the main function of keywords is to classify the thematic content of the document, therefore they must reflect the subject matter treated in the development of the article. To help your selection you can consult the Thesauri.</w:t>
      </w:r>
    </w:p>
    <w:p w14:paraId="6A269157" w14:textId="77777777" w:rsidR="00E510FC" w:rsidRPr="001F2B23" w:rsidRDefault="003D34EC">
      <w:pPr>
        <w:pStyle w:val="Ttulo"/>
        <w:rPr>
          <w:rFonts w:asciiTheme="minorHAnsi" w:hAnsiTheme="minorHAnsi" w:cstheme="minorHAnsi"/>
        </w:rPr>
      </w:pPr>
      <w:r w:rsidRPr="001F2B23">
        <w:rPr>
          <w:rFonts w:asciiTheme="minorHAnsi" w:hAnsiTheme="minorHAnsi" w:cstheme="minorHAnsi"/>
          <w:lang w:val="en"/>
        </w:rPr>
        <w:t>3.5 Introduction</w:t>
      </w:r>
    </w:p>
    <w:p w14:paraId="64A2AF63" w14:textId="724D6142" w:rsidR="00E510FC" w:rsidRPr="001F2B23" w:rsidRDefault="003D34EC">
      <w:pPr>
        <w:jc w:val="both"/>
        <w:rPr>
          <w:rFonts w:asciiTheme="minorHAnsi" w:hAnsiTheme="minorHAnsi" w:cstheme="minorHAnsi"/>
          <w:lang w:val="en-US"/>
        </w:rPr>
      </w:pPr>
      <w:r w:rsidRPr="001F2B23">
        <w:rPr>
          <w:rFonts w:asciiTheme="minorHAnsi" w:hAnsiTheme="minorHAnsi" w:cstheme="minorHAnsi"/>
          <w:sz w:val="20"/>
          <w:szCs w:val="20"/>
          <w:lang w:val="en"/>
        </w:rPr>
        <w:lastRenderedPageBreak/>
        <w:t xml:space="preserve">The serial magazine I 2+D (ISSN 1900-771X-e-ISSN 2422-4324), will publish unpublished works in all fields of </w:t>
      </w:r>
      <w:r w:rsidR="001F2B23" w:rsidRPr="001F2B23">
        <w:rPr>
          <w:rFonts w:asciiTheme="minorHAnsi" w:hAnsiTheme="minorHAnsi" w:cstheme="minorHAnsi"/>
          <w:sz w:val="20"/>
          <w:szCs w:val="20"/>
          <w:lang w:val="en"/>
        </w:rPr>
        <w:t>engineering and</w:t>
      </w:r>
      <w:r w:rsidRPr="001F2B23">
        <w:rPr>
          <w:rFonts w:asciiTheme="minorHAnsi" w:hAnsiTheme="minorHAnsi" w:cstheme="minorHAnsi"/>
          <w:sz w:val="20"/>
          <w:szCs w:val="20"/>
          <w:lang w:val="en"/>
        </w:rPr>
        <w:t xml:space="preserve"> technology, in Spanish and English. Original articles, </w:t>
      </w:r>
      <w:r w:rsidR="001F2B23" w:rsidRPr="001F2B23">
        <w:rPr>
          <w:rFonts w:asciiTheme="minorHAnsi" w:hAnsiTheme="minorHAnsi" w:cstheme="minorHAnsi"/>
          <w:sz w:val="20"/>
          <w:szCs w:val="20"/>
          <w:lang w:val="en"/>
        </w:rPr>
        <w:t>research and</w:t>
      </w:r>
      <w:r w:rsidRPr="001F2B23">
        <w:rPr>
          <w:rFonts w:asciiTheme="minorHAnsi" w:hAnsiTheme="minorHAnsi" w:cstheme="minorHAnsi"/>
          <w:sz w:val="20"/>
          <w:szCs w:val="20"/>
          <w:lang w:val="en"/>
        </w:rPr>
        <w:t>/or technological innovation will be published (presentation of original results of research projects); review articles or replicas of publications of the journal itself (analysis, integration of research with at least 50 references). In addition, thesis abstracts, book reviews and communications of interest to these professions may be included, the journal is aimed at teachers, student researchers and professionalsinterested in the permanent updating of their technological and scientific knowledge.</w:t>
      </w:r>
    </w:p>
    <w:p w14:paraId="502F61AC" w14:textId="77777777" w:rsidR="00E510FC" w:rsidRPr="001F2B23" w:rsidRDefault="003D34EC">
      <w:pPr>
        <w:jc w:val="both"/>
        <w:rPr>
          <w:rFonts w:asciiTheme="minorHAnsi" w:hAnsiTheme="minorHAnsi" w:cstheme="minorHAnsi"/>
          <w:lang w:val="en-US"/>
        </w:rPr>
      </w:pPr>
      <w:r w:rsidRPr="001F2B23">
        <w:rPr>
          <w:rFonts w:asciiTheme="minorHAnsi" w:hAnsiTheme="minorHAnsi" w:cstheme="minorHAnsi"/>
          <w:sz w:val="20"/>
          <w:szCs w:val="20"/>
          <w:lang w:val="en"/>
        </w:rPr>
        <w:t xml:space="preserve">The proposed presentation for the articles is: i. Title: Spanish and English, ii. Summary: Spanish and English, iii. Introduction, iv. Methodology, see interpretationof results. </w:t>
      </w:r>
      <w:r w:rsidRPr="001F2B23">
        <w:rPr>
          <w:rFonts w:asciiTheme="minorHAnsi" w:hAnsiTheme="minorHAnsi" w:cstheme="minorHAnsi"/>
          <w:lang w:val="en"/>
        </w:rPr>
        <w:t xml:space="preserve"> </w:t>
      </w:r>
      <w:r w:rsidRPr="001F2B23">
        <w:rPr>
          <w:rFonts w:asciiTheme="minorHAnsi" w:hAnsiTheme="minorHAnsi" w:cstheme="minorHAnsi"/>
          <w:sz w:val="20"/>
          <w:szCs w:val="20"/>
          <w:lang w:val="en"/>
        </w:rPr>
        <w:t>VII. Conclusions, viii. Acknowledgements if it is clear and necessary, within this session you can inform about the body that funds or supports the research. xi. Bibliography: following guidelines of uniformity of the journal.</w:t>
      </w:r>
    </w:p>
    <w:p w14:paraId="44C2F53A" w14:textId="77777777" w:rsidR="00E510FC" w:rsidRPr="001F2B23" w:rsidRDefault="00E510FC">
      <w:pPr>
        <w:jc w:val="both"/>
        <w:rPr>
          <w:rFonts w:asciiTheme="minorHAnsi" w:hAnsiTheme="minorHAnsi" w:cstheme="minorHAnsi"/>
          <w:sz w:val="20"/>
          <w:szCs w:val="20"/>
          <w:lang w:val="en-US"/>
        </w:rPr>
      </w:pPr>
    </w:p>
    <w:p w14:paraId="06468193" w14:textId="77777777" w:rsidR="00E510FC" w:rsidRPr="001F2B23" w:rsidRDefault="003D34EC">
      <w:pPr>
        <w:jc w:val="both"/>
        <w:rPr>
          <w:rFonts w:asciiTheme="minorHAnsi" w:hAnsiTheme="minorHAnsi" w:cstheme="minorHAnsi"/>
          <w:lang w:val="en-US"/>
        </w:rPr>
      </w:pPr>
      <w:r w:rsidRPr="001F2B23">
        <w:rPr>
          <w:rFonts w:asciiTheme="minorHAnsi" w:hAnsiTheme="minorHAnsi" w:cstheme="minorHAnsi"/>
          <w:sz w:val="20"/>
          <w:szCs w:val="20"/>
          <w:lang w:val="en"/>
        </w:rPr>
        <w:t xml:space="preserve">The articles that wish to be published in the journal must be framed in one of the types of Research and Innovation articles defined by the National Indexing Guide defined by </w:t>
      </w:r>
      <w:proofErr w:type="spellStart"/>
      <w:r w:rsidRPr="001F2B23">
        <w:rPr>
          <w:rFonts w:asciiTheme="minorHAnsi" w:hAnsiTheme="minorHAnsi" w:cstheme="minorHAnsi"/>
          <w:sz w:val="20"/>
          <w:szCs w:val="20"/>
          <w:lang w:val="en"/>
        </w:rPr>
        <w:t>Publindex</w:t>
      </w:r>
      <w:proofErr w:type="spellEnd"/>
      <w:r w:rsidRPr="001F2B23">
        <w:rPr>
          <w:rFonts w:asciiTheme="minorHAnsi" w:hAnsiTheme="minorHAnsi" w:cstheme="minorHAnsi"/>
          <w:sz w:val="20"/>
          <w:szCs w:val="20"/>
          <w:lang w:val="en"/>
        </w:rPr>
        <w:t xml:space="preserve"> or whoever takes its place (Colciencias, 2006). </w:t>
      </w:r>
    </w:p>
    <w:p w14:paraId="59E58D29" w14:textId="77777777" w:rsidR="00E510FC" w:rsidRPr="001F2B23" w:rsidRDefault="00E510FC">
      <w:pPr>
        <w:jc w:val="both"/>
        <w:rPr>
          <w:rFonts w:asciiTheme="minorHAnsi" w:hAnsiTheme="minorHAnsi" w:cstheme="minorHAnsi"/>
          <w:sz w:val="20"/>
          <w:szCs w:val="20"/>
          <w:lang w:val="en-US"/>
        </w:rPr>
      </w:pPr>
    </w:p>
    <w:p w14:paraId="566556E7" w14:textId="2C3C5D99" w:rsidR="00E510FC" w:rsidRPr="001F2B23" w:rsidRDefault="003D34EC">
      <w:pPr>
        <w:jc w:val="both"/>
        <w:rPr>
          <w:rFonts w:asciiTheme="minorHAnsi" w:hAnsiTheme="minorHAnsi" w:cstheme="minorHAnsi"/>
          <w:lang w:val="en-US"/>
        </w:rPr>
      </w:pPr>
      <w:r w:rsidRPr="001F2B23">
        <w:rPr>
          <w:rFonts w:asciiTheme="minorHAnsi" w:hAnsiTheme="minorHAnsi" w:cstheme="minorHAnsi"/>
          <w:b/>
          <w:sz w:val="20"/>
          <w:szCs w:val="20"/>
          <w:lang w:val="en"/>
        </w:rPr>
        <w:t>Scientific and technological research articles:</w:t>
      </w:r>
      <w:r w:rsidRPr="001F2B23">
        <w:rPr>
          <w:rFonts w:asciiTheme="minorHAnsi" w:hAnsiTheme="minorHAnsi" w:cstheme="minorHAnsi"/>
          <w:sz w:val="20"/>
          <w:szCs w:val="20"/>
          <w:lang w:val="en"/>
        </w:rPr>
        <w:t xml:space="preserve"> documents that present in </w:t>
      </w:r>
      <w:r w:rsidR="001F2B23" w:rsidRPr="001F2B23">
        <w:rPr>
          <w:rFonts w:asciiTheme="minorHAnsi" w:hAnsiTheme="minorHAnsi" w:cstheme="minorHAnsi"/>
          <w:sz w:val="20"/>
          <w:szCs w:val="20"/>
          <w:lang w:val="en"/>
        </w:rPr>
        <w:t>detail</w:t>
      </w:r>
      <w:r w:rsidRPr="001F2B23">
        <w:rPr>
          <w:rFonts w:asciiTheme="minorHAnsi" w:hAnsiTheme="minorHAnsi" w:cstheme="minorHAnsi"/>
          <w:sz w:val="20"/>
          <w:szCs w:val="20"/>
          <w:lang w:val="en"/>
        </w:rPr>
        <w:t xml:space="preserve"> the original results of completed research projects. The structure of the document must contain at least: Abstract</w:t>
      </w:r>
      <w:r w:rsidRPr="001F2B23">
        <w:rPr>
          <w:rFonts w:asciiTheme="minorHAnsi" w:hAnsiTheme="minorHAnsi" w:cstheme="minorHAnsi"/>
          <w:lang w:val="en"/>
        </w:rPr>
        <w:t xml:space="preserve">, </w:t>
      </w:r>
      <w:r w:rsidRPr="001F2B23">
        <w:rPr>
          <w:rFonts w:asciiTheme="minorHAnsi" w:hAnsiTheme="minorHAnsi" w:cstheme="minorHAnsi"/>
          <w:sz w:val="20"/>
          <w:szCs w:val="20"/>
          <w:lang w:val="en"/>
        </w:rPr>
        <w:t xml:space="preserve">introduction, methodology, </w:t>
      </w:r>
      <w:r w:rsidR="001F2B23" w:rsidRPr="001F2B23">
        <w:rPr>
          <w:rFonts w:asciiTheme="minorHAnsi" w:hAnsiTheme="minorHAnsi" w:cstheme="minorHAnsi"/>
          <w:sz w:val="20"/>
          <w:szCs w:val="20"/>
          <w:lang w:val="en"/>
        </w:rPr>
        <w:t>results,</w:t>
      </w:r>
      <w:r w:rsidRPr="001F2B23">
        <w:rPr>
          <w:rFonts w:asciiTheme="minorHAnsi" w:hAnsiTheme="minorHAnsi" w:cstheme="minorHAnsi"/>
          <w:sz w:val="20"/>
          <w:szCs w:val="20"/>
          <w:lang w:val="en"/>
        </w:rPr>
        <w:t xml:space="preserve"> and conclusions.</w:t>
      </w:r>
    </w:p>
    <w:p w14:paraId="08C3C32C" w14:textId="77777777" w:rsidR="00E510FC" w:rsidRPr="001F2B23" w:rsidRDefault="00E510FC">
      <w:pPr>
        <w:jc w:val="both"/>
        <w:rPr>
          <w:rFonts w:asciiTheme="minorHAnsi" w:hAnsiTheme="minorHAnsi" w:cstheme="minorHAnsi"/>
          <w:b/>
          <w:sz w:val="20"/>
          <w:szCs w:val="20"/>
          <w:lang w:val="en-US"/>
        </w:rPr>
      </w:pPr>
    </w:p>
    <w:p w14:paraId="59232DFF" w14:textId="32F7A329" w:rsidR="00E510FC" w:rsidRPr="001F2B23" w:rsidRDefault="003D34EC">
      <w:pPr>
        <w:jc w:val="both"/>
        <w:rPr>
          <w:rFonts w:asciiTheme="minorHAnsi" w:hAnsiTheme="minorHAnsi" w:cstheme="minorHAnsi"/>
          <w:lang w:val="en-US"/>
        </w:rPr>
      </w:pPr>
      <w:r w:rsidRPr="001F2B23">
        <w:rPr>
          <w:rFonts w:asciiTheme="minorHAnsi" w:hAnsiTheme="minorHAnsi" w:cstheme="minorHAnsi"/>
          <w:b/>
          <w:sz w:val="20"/>
          <w:szCs w:val="20"/>
          <w:lang w:val="en"/>
        </w:rPr>
        <w:t>Reflection articles:</w:t>
      </w:r>
      <w:r w:rsidRPr="001F2B23">
        <w:rPr>
          <w:rFonts w:asciiTheme="minorHAnsi" w:hAnsiTheme="minorHAnsi" w:cstheme="minorHAnsi"/>
          <w:sz w:val="20"/>
          <w:szCs w:val="20"/>
          <w:lang w:val="en"/>
        </w:rPr>
        <w:t xml:space="preserve"> documents that present results of finished research from an analytical, </w:t>
      </w:r>
      <w:r w:rsidR="001F2B23" w:rsidRPr="001F2B23">
        <w:rPr>
          <w:rFonts w:asciiTheme="minorHAnsi" w:hAnsiTheme="minorHAnsi" w:cstheme="minorHAnsi"/>
          <w:sz w:val="20"/>
          <w:szCs w:val="20"/>
          <w:lang w:val="en"/>
        </w:rPr>
        <w:t>interpretative,</w:t>
      </w:r>
      <w:r w:rsidRPr="001F2B23">
        <w:rPr>
          <w:rFonts w:asciiTheme="minorHAnsi" w:hAnsiTheme="minorHAnsi" w:cstheme="minorHAnsi"/>
          <w:sz w:val="20"/>
          <w:szCs w:val="20"/>
          <w:lang w:val="en"/>
        </w:rPr>
        <w:t xml:space="preserve"> or critical perspective of the author on a specific topic, drawing on original sources.</w:t>
      </w:r>
    </w:p>
    <w:p w14:paraId="35A886A0" w14:textId="307C64A5" w:rsidR="00E510FC" w:rsidRPr="001F2B23" w:rsidRDefault="003D34EC">
      <w:pPr>
        <w:jc w:val="both"/>
        <w:rPr>
          <w:rFonts w:asciiTheme="minorHAnsi" w:hAnsiTheme="minorHAnsi" w:cstheme="minorHAnsi"/>
          <w:lang w:val="en-US"/>
        </w:rPr>
      </w:pPr>
      <w:r w:rsidRPr="001F2B23">
        <w:rPr>
          <w:rFonts w:asciiTheme="minorHAnsi" w:hAnsiTheme="minorHAnsi" w:cstheme="minorHAnsi"/>
          <w:b/>
          <w:sz w:val="20"/>
          <w:szCs w:val="20"/>
          <w:lang w:val="en"/>
        </w:rPr>
        <w:t>Review articles:</w:t>
      </w:r>
      <w:r w:rsidRPr="001F2B23">
        <w:rPr>
          <w:rFonts w:asciiTheme="minorHAnsi" w:hAnsiTheme="minorHAnsi" w:cstheme="minorHAnsi"/>
          <w:sz w:val="20"/>
          <w:szCs w:val="20"/>
          <w:lang w:val="en"/>
        </w:rPr>
        <w:t xml:space="preserve"> </w:t>
      </w:r>
      <w:r w:rsidR="001F2B23" w:rsidRPr="001F2B23">
        <w:rPr>
          <w:rFonts w:asciiTheme="minorHAnsi" w:hAnsiTheme="minorHAnsi" w:cstheme="minorHAnsi"/>
          <w:sz w:val="20"/>
          <w:szCs w:val="20"/>
          <w:lang w:val="en"/>
        </w:rPr>
        <w:t>documents</w:t>
      </w:r>
      <w:r w:rsidRPr="001F2B23">
        <w:rPr>
          <w:rFonts w:asciiTheme="minorHAnsi" w:hAnsiTheme="minorHAnsi" w:cstheme="minorHAnsi"/>
          <w:sz w:val="20"/>
          <w:szCs w:val="20"/>
          <w:lang w:val="en"/>
        </w:rPr>
        <w:t xml:space="preserve"> resulting from </w:t>
      </w:r>
      <w:r w:rsidR="001F2B23" w:rsidRPr="001F2B23">
        <w:rPr>
          <w:rFonts w:asciiTheme="minorHAnsi" w:hAnsiTheme="minorHAnsi" w:cstheme="minorHAnsi"/>
          <w:sz w:val="20"/>
          <w:szCs w:val="20"/>
          <w:lang w:val="en"/>
        </w:rPr>
        <w:t>completed research</w:t>
      </w:r>
      <w:r w:rsidRPr="001F2B23">
        <w:rPr>
          <w:rFonts w:asciiTheme="minorHAnsi" w:hAnsiTheme="minorHAnsi" w:cstheme="minorHAnsi"/>
          <w:sz w:val="20"/>
          <w:szCs w:val="20"/>
          <w:lang w:val="en"/>
        </w:rPr>
        <w:t xml:space="preserve"> where published or unpublished research results on a field in science or technology are analyzed, </w:t>
      </w:r>
      <w:r w:rsidR="001F2B23" w:rsidRPr="001F2B23">
        <w:rPr>
          <w:rFonts w:asciiTheme="minorHAnsi" w:hAnsiTheme="minorHAnsi" w:cstheme="minorHAnsi"/>
          <w:sz w:val="20"/>
          <w:szCs w:val="20"/>
          <w:lang w:val="en"/>
        </w:rPr>
        <w:t>systematized,</w:t>
      </w:r>
      <w:r w:rsidRPr="001F2B23">
        <w:rPr>
          <w:rFonts w:asciiTheme="minorHAnsi" w:hAnsiTheme="minorHAnsi" w:cstheme="minorHAnsi"/>
          <w:sz w:val="20"/>
          <w:szCs w:val="20"/>
          <w:lang w:val="en"/>
        </w:rPr>
        <w:t xml:space="preserve"> and integrated, </w:t>
      </w:r>
      <w:r w:rsidR="001F2B23" w:rsidRPr="001F2B23">
        <w:rPr>
          <w:rFonts w:asciiTheme="minorHAnsi" w:hAnsiTheme="minorHAnsi" w:cstheme="minorHAnsi"/>
          <w:sz w:val="20"/>
          <w:szCs w:val="20"/>
          <w:lang w:val="en"/>
        </w:rPr>
        <w:t>to</w:t>
      </w:r>
      <w:r w:rsidRPr="001F2B23">
        <w:rPr>
          <w:rFonts w:asciiTheme="minorHAnsi" w:hAnsiTheme="minorHAnsi" w:cstheme="minorHAnsi"/>
          <w:sz w:val="20"/>
          <w:szCs w:val="20"/>
          <w:lang w:val="en"/>
        </w:rPr>
        <w:t xml:space="preserve"> account for </w:t>
      </w:r>
      <w:r w:rsidR="001F2B23" w:rsidRPr="001F2B23">
        <w:rPr>
          <w:rFonts w:asciiTheme="minorHAnsi" w:hAnsiTheme="minorHAnsi" w:cstheme="minorHAnsi"/>
          <w:sz w:val="20"/>
          <w:szCs w:val="20"/>
          <w:lang w:val="en"/>
        </w:rPr>
        <w:t>advances and</w:t>
      </w:r>
      <w:r w:rsidRPr="001F2B23">
        <w:rPr>
          <w:rFonts w:asciiTheme="minorHAnsi" w:hAnsiTheme="minorHAnsi" w:cstheme="minorHAnsi"/>
          <w:sz w:val="20"/>
          <w:szCs w:val="20"/>
          <w:lang w:val="en"/>
        </w:rPr>
        <w:t xml:space="preserve"> development trends. It is characterized by presenting a bibliographic review of at least 50 references.</w:t>
      </w:r>
    </w:p>
    <w:p w14:paraId="1D416CB0" w14:textId="77777777" w:rsidR="00E510FC" w:rsidRPr="001F2B23" w:rsidRDefault="003D34EC">
      <w:pPr>
        <w:jc w:val="both"/>
        <w:rPr>
          <w:rFonts w:asciiTheme="minorHAnsi" w:hAnsiTheme="minorHAnsi" w:cstheme="minorHAnsi"/>
          <w:lang w:val="en-US"/>
        </w:rPr>
      </w:pPr>
      <w:r w:rsidRPr="001F2B23">
        <w:rPr>
          <w:rFonts w:asciiTheme="minorHAnsi" w:hAnsiTheme="minorHAnsi" w:cstheme="minorHAnsi"/>
          <w:sz w:val="20"/>
          <w:szCs w:val="20"/>
          <w:lang w:val="en"/>
        </w:rPr>
        <w:t>The manuscripts submitted to the journal I</w:t>
      </w:r>
      <w:r w:rsidRPr="001F2B23">
        <w:rPr>
          <w:rFonts w:asciiTheme="minorHAnsi" w:hAnsiTheme="minorHAnsi" w:cstheme="minorHAnsi"/>
          <w:sz w:val="20"/>
          <w:szCs w:val="20"/>
          <w:vertAlign w:val="superscript"/>
          <w:lang w:val="en"/>
        </w:rPr>
        <w:t>2</w:t>
      </w:r>
      <w:r w:rsidRPr="001F2B23">
        <w:rPr>
          <w:rFonts w:asciiTheme="minorHAnsi" w:hAnsiTheme="minorHAnsi" w:cstheme="minorHAnsi"/>
          <w:sz w:val="20"/>
          <w:szCs w:val="20"/>
          <w:lang w:val="en"/>
        </w:rPr>
        <w:t xml:space="preserve">+ D, must be original of the author and not have been </w:t>
      </w:r>
      <w:r w:rsidRPr="001F2B23">
        <w:rPr>
          <w:rFonts w:asciiTheme="minorHAnsi" w:hAnsiTheme="minorHAnsi" w:cstheme="minorHAnsi"/>
          <w:sz w:val="20"/>
          <w:szCs w:val="20"/>
          <w:lang w:val="en"/>
        </w:rPr>
        <w:t xml:space="preserve">published in another publication medium, nor be simultaneously nominated in other journals or editorial bodies; Along with the article, the author's letter of authorization, signed by the authors or the author responsible for receiving communications from the journal, must be sent. </w:t>
      </w:r>
    </w:p>
    <w:p w14:paraId="71F35721" w14:textId="77777777" w:rsidR="00E510FC" w:rsidRPr="001F2B23" w:rsidRDefault="00E510FC">
      <w:pPr>
        <w:jc w:val="both"/>
        <w:rPr>
          <w:rFonts w:asciiTheme="minorHAnsi" w:hAnsiTheme="minorHAnsi" w:cstheme="minorHAnsi"/>
          <w:sz w:val="20"/>
          <w:szCs w:val="20"/>
          <w:lang w:val="en-US"/>
        </w:rPr>
      </w:pPr>
    </w:p>
    <w:p w14:paraId="1F6279DD" w14:textId="638A7E80" w:rsidR="00E510FC" w:rsidRPr="001F2B23" w:rsidRDefault="003D34EC">
      <w:pPr>
        <w:jc w:val="both"/>
        <w:rPr>
          <w:rFonts w:asciiTheme="minorHAnsi" w:hAnsiTheme="minorHAnsi" w:cstheme="minorHAnsi"/>
          <w:lang w:val="en-US"/>
        </w:rPr>
      </w:pPr>
      <w:r w:rsidRPr="001F2B23">
        <w:rPr>
          <w:rFonts w:asciiTheme="minorHAnsi" w:hAnsiTheme="minorHAnsi" w:cstheme="minorHAnsi"/>
          <w:sz w:val="20"/>
          <w:szCs w:val="20"/>
          <w:lang w:val="en"/>
        </w:rPr>
        <w:t>On the</w:t>
      </w:r>
      <w:r w:rsidR="0055614A">
        <w:rPr>
          <w:rFonts w:asciiTheme="minorHAnsi" w:hAnsiTheme="minorHAnsi" w:cstheme="minorHAnsi"/>
          <w:sz w:val="20"/>
          <w:szCs w:val="20"/>
          <w:lang w:val="en"/>
        </w:rPr>
        <w:t xml:space="preserve"> </w:t>
      </w:r>
      <w:r w:rsidRPr="001F2B23">
        <w:rPr>
          <w:rFonts w:asciiTheme="minorHAnsi" w:hAnsiTheme="minorHAnsi" w:cstheme="minorHAnsi"/>
          <w:sz w:val="20"/>
          <w:szCs w:val="20"/>
          <w:lang w:val="en"/>
        </w:rPr>
        <w:t xml:space="preserve">other hand, the Editorial Committee of the journal reserves the </w:t>
      </w:r>
      <w:proofErr w:type="gramStart"/>
      <w:r w:rsidRPr="001F2B23">
        <w:rPr>
          <w:rFonts w:asciiTheme="minorHAnsi" w:hAnsiTheme="minorHAnsi" w:cstheme="minorHAnsi"/>
          <w:sz w:val="20"/>
          <w:szCs w:val="20"/>
          <w:lang w:val="en"/>
        </w:rPr>
        <w:t>rights</w:t>
      </w:r>
      <w:proofErr w:type="gramEnd"/>
      <w:r w:rsidRPr="001F2B23">
        <w:rPr>
          <w:rFonts w:asciiTheme="minorHAnsi" w:hAnsiTheme="minorHAnsi" w:cstheme="minorHAnsi"/>
          <w:sz w:val="20"/>
          <w:szCs w:val="20"/>
          <w:lang w:val="en"/>
        </w:rPr>
        <w:t xml:space="preserve"> of printing, total or partial reproduction of the material received, as well as to accept or reject it. Likewise, it reserves the right to make any editorial modification that isinconvenient. In such a case, the author will receive written recommendations from the evaluators. If you accept them, you must submit the article with the suggested adjustments within the dates set by the journal to ensure its publication in the programmed volume.  </w:t>
      </w:r>
    </w:p>
    <w:p w14:paraId="1FE9C3EA" w14:textId="77777777" w:rsidR="00E510FC" w:rsidRPr="001F2B23" w:rsidRDefault="003D34EC">
      <w:pPr>
        <w:pStyle w:val="Ttulo"/>
        <w:rPr>
          <w:rFonts w:asciiTheme="minorHAnsi" w:hAnsiTheme="minorHAnsi" w:cstheme="minorHAnsi"/>
          <w:lang w:val="en-US"/>
        </w:rPr>
      </w:pPr>
      <w:r w:rsidRPr="001F2B23">
        <w:rPr>
          <w:rFonts w:asciiTheme="minorHAnsi" w:hAnsiTheme="minorHAnsi" w:cstheme="minorHAnsi"/>
          <w:lang w:val="en"/>
        </w:rPr>
        <w:t>3.6 Content</w:t>
      </w:r>
    </w:p>
    <w:p w14:paraId="660DBD6D" w14:textId="77777777" w:rsidR="00E510FC" w:rsidRPr="001F2B23" w:rsidRDefault="003D34EC">
      <w:pPr>
        <w:pStyle w:val="Textoindependiente2"/>
        <w:rPr>
          <w:rFonts w:asciiTheme="minorHAnsi" w:hAnsiTheme="minorHAnsi" w:cstheme="minorHAnsi"/>
          <w:lang w:val="en-US"/>
        </w:rPr>
      </w:pPr>
      <w:r w:rsidRPr="001F2B23">
        <w:rPr>
          <w:rFonts w:asciiTheme="minorHAnsi" w:hAnsiTheme="minorHAnsi" w:cstheme="minorHAnsi"/>
          <w:lang w:val="en"/>
        </w:rPr>
        <w:t>The titles and the number of titles used in this part of the article are freely chosen by the authors; However, here are some indications of the structure to follow.</w:t>
      </w:r>
    </w:p>
    <w:p w14:paraId="3828DB23" w14:textId="77777777" w:rsidR="00E510FC" w:rsidRPr="001F2B23" w:rsidRDefault="00E510FC">
      <w:pPr>
        <w:pStyle w:val="Textoindependiente2"/>
        <w:rPr>
          <w:rFonts w:asciiTheme="minorHAnsi" w:hAnsiTheme="minorHAnsi" w:cstheme="minorHAnsi"/>
          <w:lang w:val="en-US"/>
        </w:rPr>
      </w:pPr>
    </w:p>
    <w:p w14:paraId="126B8DB5" w14:textId="2388156A" w:rsidR="00E510FC" w:rsidRPr="001F2B23" w:rsidRDefault="003D34EC">
      <w:pPr>
        <w:pStyle w:val="Textoindependiente2"/>
        <w:rPr>
          <w:rFonts w:asciiTheme="minorHAnsi" w:hAnsiTheme="minorHAnsi" w:cstheme="minorHAnsi"/>
          <w:lang w:val="en-US"/>
        </w:rPr>
      </w:pPr>
      <w:r w:rsidRPr="001F2B23">
        <w:rPr>
          <w:rFonts w:asciiTheme="minorHAnsi" w:hAnsiTheme="minorHAnsi" w:cstheme="minorHAnsi"/>
          <w:lang w:val="en"/>
        </w:rPr>
        <w:t>Section titles are</w:t>
      </w:r>
      <w:r w:rsidR="001F2B23">
        <w:rPr>
          <w:rFonts w:asciiTheme="minorHAnsi" w:hAnsiTheme="minorHAnsi" w:cstheme="minorHAnsi"/>
          <w:lang w:val="en"/>
        </w:rPr>
        <w:t xml:space="preserve"> </w:t>
      </w:r>
      <w:r w:rsidR="001F2B23" w:rsidRPr="001F2B23">
        <w:rPr>
          <w:rFonts w:asciiTheme="minorHAnsi" w:hAnsiTheme="minorHAnsi" w:cstheme="minorHAnsi"/>
          <w:lang w:val="en"/>
        </w:rPr>
        <w:t>centered</w:t>
      </w:r>
      <w:r w:rsidRPr="001F2B23">
        <w:rPr>
          <w:rFonts w:asciiTheme="minorHAnsi" w:hAnsiTheme="minorHAnsi" w:cstheme="minorHAnsi"/>
          <w:lang w:val="en"/>
        </w:rPr>
        <w:t xml:space="preserve"> in capital letters and bold. Subsections are titled in italics, the first letter of each word capitalized, except for connecting words (of, in, </w:t>
      </w:r>
      <w:r w:rsidR="001F2B23" w:rsidRPr="001F2B23">
        <w:rPr>
          <w:rFonts w:asciiTheme="minorHAnsi" w:hAnsiTheme="minorHAnsi" w:cstheme="minorHAnsi"/>
          <w:lang w:val="en"/>
        </w:rPr>
        <w:t>for, etc.</w:t>
      </w:r>
      <w:r w:rsidRPr="001F2B23">
        <w:rPr>
          <w:rFonts w:asciiTheme="minorHAnsi" w:hAnsiTheme="minorHAnsi" w:cstheme="minorHAnsi"/>
          <w:lang w:val="en"/>
        </w:rPr>
        <w:t>) and articles (</w:t>
      </w:r>
      <w:proofErr w:type="spellStart"/>
      <w:r w:rsidRPr="001F2B23">
        <w:rPr>
          <w:rFonts w:asciiTheme="minorHAnsi" w:hAnsiTheme="minorHAnsi" w:cstheme="minorHAnsi"/>
          <w:lang w:val="en"/>
        </w:rPr>
        <w:t>el</w:t>
      </w:r>
      <w:proofErr w:type="spellEnd"/>
      <w:r w:rsidRPr="001F2B23">
        <w:rPr>
          <w:rFonts w:asciiTheme="minorHAnsi" w:hAnsiTheme="minorHAnsi" w:cstheme="minorHAnsi"/>
          <w:lang w:val="en"/>
        </w:rPr>
        <w:t xml:space="preserve">, </w:t>
      </w:r>
      <w:proofErr w:type="spellStart"/>
      <w:r w:rsidRPr="001F2B23">
        <w:rPr>
          <w:rFonts w:asciiTheme="minorHAnsi" w:hAnsiTheme="minorHAnsi" w:cstheme="minorHAnsi"/>
          <w:lang w:val="en"/>
        </w:rPr>
        <w:t>los</w:t>
      </w:r>
      <w:proofErr w:type="spellEnd"/>
      <w:r w:rsidRPr="001F2B23">
        <w:rPr>
          <w:rFonts w:asciiTheme="minorHAnsi" w:hAnsiTheme="minorHAnsi" w:cstheme="minorHAnsi"/>
          <w:lang w:val="en"/>
        </w:rPr>
        <w:t xml:space="preserve">, etc.), except if used starting the title. </w:t>
      </w:r>
    </w:p>
    <w:p w14:paraId="432810E0" w14:textId="77777777" w:rsidR="00E510FC" w:rsidRPr="001F2B23" w:rsidRDefault="00E510FC">
      <w:pPr>
        <w:pStyle w:val="Textoindependiente2"/>
        <w:rPr>
          <w:rFonts w:asciiTheme="minorHAnsi" w:hAnsiTheme="minorHAnsi" w:cstheme="minorHAnsi"/>
          <w:lang w:val="en-US"/>
        </w:rPr>
      </w:pPr>
    </w:p>
    <w:p w14:paraId="731C3D16" w14:textId="77777777" w:rsidR="00E510FC" w:rsidRPr="001F2B23" w:rsidRDefault="003D34EC">
      <w:pPr>
        <w:pStyle w:val="Textoindependiente2"/>
        <w:rPr>
          <w:rFonts w:asciiTheme="minorHAnsi" w:hAnsiTheme="minorHAnsi" w:cstheme="minorHAnsi"/>
          <w:lang w:val="en-US"/>
        </w:rPr>
      </w:pPr>
      <w:r w:rsidRPr="001F2B23">
        <w:rPr>
          <w:rFonts w:asciiTheme="minorHAnsi" w:hAnsiTheme="minorHAnsi" w:cstheme="minorHAnsi"/>
          <w:lang w:val="en"/>
        </w:rPr>
        <w:t xml:space="preserve">The numbering of the second and third level sections and subsections is done in multilevel. </w:t>
      </w:r>
    </w:p>
    <w:p w14:paraId="1D605B6C" w14:textId="77777777" w:rsidR="00E510FC" w:rsidRPr="001F2B23" w:rsidRDefault="00E510FC">
      <w:pPr>
        <w:pStyle w:val="Textoindependiente2"/>
        <w:rPr>
          <w:rFonts w:asciiTheme="minorHAnsi" w:hAnsiTheme="minorHAnsi" w:cstheme="minorHAnsi"/>
          <w:lang w:val="en-US"/>
        </w:rPr>
      </w:pPr>
    </w:p>
    <w:p w14:paraId="149FFD67" w14:textId="02A5F83A" w:rsidR="00E510FC" w:rsidRPr="001F2B23" w:rsidRDefault="003D34EC">
      <w:pPr>
        <w:pStyle w:val="Textoindependiente2"/>
        <w:rPr>
          <w:rFonts w:asciiTheme="minorHAnsi" w:hAnsiTheme="minorHAnsi" w:cstheme="minorHAnsi"/>
          <w:lang w:val="en-US"/>
        </w:rPr>
      </w:pPr>
      <w:r w:rsidRPr="001F2B23">
        <w:rPr>
          <w:rFonts w:asciiTheme="minorHAnsi" w:hAnsiTheme="minorHAnsi" w:cstheme="minorHAnsi"/>
          <w:lang w:val="en"/>
        </w:rPr>
        <w:t xml:space="preserve">If subsections are necessary after the third level, they are capitalized open, </w:t>
      </w:r>
      <w:r w:rsidR="001F2B23" w:rsidRPr="001F2B23">
        <w:rPr>
          <w:rFonts w:asciiTheme="minorHAnsi" w:hAnsiTheme="minorHAnsi" w:cstheme="minorHAnsi"/>
          <w:lang w:val="en"/>
        </w:rPr>
        <w:t>indented,</w:t>
      </w:r>
      <w:r w:rsidRPr="001F2B23">
        <w:rPr>
          <w:rFonts w:asciiTheme="minorHAnsi" w:hAnsiTheme="minorHAnsi" w:cstheme="minorHAnsi"/>
          <w:lang w:val="en"/>
        </w:rPr>
        <w:t xml:space="preserve"> and unnumbered.</w:t>
      </w:r>
    </w:p>
    <w:p w14:paraId="58C9109D" w14:textId="77777777" w:rsidR="00E510FC" w:rsidRPr="001F2B23" w:rsidRDefault="00E510FC">
      <w:pPr>
        <w:pStyle w:val="Textoindependiente2"/>
        <w:rPr>
          <w:rFonts w:asciiTheme="minorHAnsi" w:hAnsiTheme="minorHAnsi" w:cstheme="minorHAnsi"/>
          <w:lang w:val="en-US"/>
        </w:rPr>
      </w:pPr>
    </w:p>
    <w:p w14:paraId="348F39B7" w14:textId="77777777" w:rsidR="00E510FC" w:rsidRPr="001F2B23" w:rsidRDefault="00E510FC">
      <w:pPr>
        <w:pStyle w:val="Textoindependiente2"/>
        <w:rPr>
          <w:rFonts w:asciiTheme="minorHAnsi" w:hAnsiTheme="minorHAnsi" w:cstheme="minorHAnsi"/>
          <w:lang w:val="en-US"/>
        </w:rPr>
      </w:pPr>
    </w:p>
    <w:p w14:paraId="75A603C9" w14:textId="117AEBF2" w:rsidR="00E510FC" w:rsidRPr="001F2B23" w:rsidRDefault="003D34EC">
      <w:pPr>
        <w:pStyle w:val="Textoindependiente2"/>
        <w:rPr>
          <w:rFonts w:asciiTheme="minorHAnsi" w:hAnsiTheme="minorHAnsi" w:cstheme="minorHAnsi"/>
          <w:lang w:val="en-US"/>
        </w:rPr>
      </w:pPr>
      <w:r w:rsidRPr="001F2B23">
        <w:rPr>
          <w:rFonts w:asciiTheme="minorHAnsi" w:hAnsiTheme="minorHAnsi" w:cstheme="minorHAnsi"/>
          <w:lang w:val="en"/>
        </w:rPr>
        <w:t>3.6.1 To</w:t>
      </w:r>
      <w:r w:rsidR="0055614A">
        <w:rPr>
          <w:rFonts w:asciiTheme="minorHAnsi" w:hAnsiTheme="minorHAnsi" w:cstheme="minorHAnsi"/>
          <w:lang w:val="en"/>
        </w:rPr>
        <w:t xml:space="preserve"> </w:t>
      </w:r>
      <w:r w:rsidRPr="001F2B23">
        <w:rPr>
          <w:rFonts w:asciiTheme="minorHAnsi" w:hAnsiTheme="minorHAnsi" w:cstheme="minorHAnsi"/>
          <w:lang w:val="en"/>
        </w:rPr>
        <w:t>Assigns.  They will appear only if the authors consider it relevant.</w:t>
      </w:r>
    </w:p>
    <w:p w14:paraId="7CEC1BD8" w14:textId="77777777" w:rsidR="00E510FC" w:rsidRPr="001F2B23" w:rsidRDefault="00E510FC">
      <w:pPr>
        <w:pStyle w:val="Textoindependiente2"/>
        <w:rPr>
          <w:rFonts w:asciiTheme="minorHAnsi" w:hAnsiTheme="minorHAnsi" w:cstheme="minorHAnsi"/>
          <w:lang w:val="en-US"/>
        </w:rPr>
      </w:pPr>
    </w:p>
    <w:p w14:paraId="08F527FB" w14:textId="77777777" w:rsidR="00E510FC" w:rsidRPr="001F2B23" w:rsidRDefault="003D34EC">
      <w:pPr>
        <w:pStyle w:val="Textoindependiente2"/>
        <w:rPr>
          <w:rFonts w:asciiTheme="minorHAnsi" w:hAnsiTheme="minorHAnsi" w:cstheme="minorHAnsi"/>
          <w:lang w:val="en-US"/>
        </w:rPr>
      </w:pPr>
      <w:r w:rsidRPr="001F2B23">
        <w:rPr>
          <w:rFonts w:asciiTheme="minorHAnsi" w:hAnsiTheme="minorHAnsi" w:cstheme="minorHAnsi"/>
          <w:lang w:val="en"/>
        </w:rPr>
        <w:t>3.6.2 Methodology. It is not mandatory that the title methodology appears, but it is important that the methodological process that was   carried out is described. The number of sections and their titleswill be defined by the authors according to the hierarchy of the topic they have planned. These sections include experimental processes, pre-design techniques, state of the art, evaluation systems,  data collection techniques, etc.</w:t>
      </w:r>
    </w:p>
    <w:p w14:paraId="400B7B0F" w14:textId="77777777" w:rsidR="00E510FC" w:rsidRPr="001F2B23" w:rsidRDefault="00E510FC">
      <w:pPr>
        <w:pStyle w:val="Textoindependiente2"/>
        <w:rPr>
          <w:rFonts w:asciiTheme="minorHAnsi" w:hAnsiTheme="minorHAnsi" w:cstheme="minorHAnsi"/>
          <w:lang w:val="en-US"/>
        </w:rPr>
      </w:pPr>
    </w:p>
    <w:p w14:paraId="137CD51B" w14:textId="3201FE06" w:rsidR="00E510FC" w:rsidRPr="001F2B23" w:rsidRDefault="003D34EC">
      <w:pPr>
        <w:pStyle w:val="Textoindependiente2"/>
        <w:rPr>
          <w:rFonts w:asciiTheme="minorHAnsi" w:hAnsiTheme="minorHAnsi" w:cstheme="minorHAnsi"/>
          <w:lang w:val="en-US"/>
        </w:rPr>
      </w:pPr>
      <w:r w:rsidRPr="001F2B23">
        <w:rPr>
          <w:rFonts w:asciiTheme="minorHAnsi" w:hAnsiTheme="minorHAnsi" w:cstheme="minorHAnsi"/>
          <w:lang w:val="en"/>
        </w:rPr>
        <w:lastRenderedPageBreak/>
        <w:t>3.6.3 Results. The number of sections and the respective titles will be defined by the authors. These sections present the achievements obtained through experimentation, analysis, comparison, diagnosis, context studies,</w:t>
      </w:r>
      <w:r w:rsidR="0055614A">
        <w:rPr>
          <w:rFonts w:asciiTheme="minorHAnsi" w:hAnsiTheme="minorHAnsi" w:cstheme="minorHAnsi"/>
          <w:lang w:val="en"/>
        </w:rPr>
        <w:t xml:space="preserve"> </w:t>
      </w:r>
      <w:r w:rsidRPr="001F2B23">
        <w:rPr>
          <w:rFonts w:asciiTheme="minorHAnsi" w:hAnsiTheme="minorHAnsi" w:cstheme="minorHAnsi"/>
          <w:lang w:val="en"/>
        </w:rPr>
        <w:t>etc.</w:t>
      </w:r>
    </w:p>
    <w:p w14:paraId="37081A71" w14:textId="77777777" w:rsidR="00E510FC" w:rsidRPr="001F2B23" w:rsidRDefault="00E510FC">
      <w:pPr>
        <w:pStyle w:val="Textoindependiente2"/>
        <w:rPr>
          <w:rFonts w:asciiTheme="minorHAnsi" w:hAnsiTheme="minorHAnsi" w:cstheme="minorHAnsi"/>
          <w:lang w:val="en-US"/>
        </w:rPr>
      </w:pPr>
    </w:p>
    <w:p w14:paraId="4CEB2C47" w14:textId="77777777" w:rsidR="00E510FC" w:rsidRPr="001F2B23" w:rsidRDefault="003D34EC">
      <w:pPr>
        <w:pStyle w:val="Textoindependiente2"/>
        <w:rPr>
          <w:rFonts w:asciiTheme="minorHAnsi" w:hAnsiTheme="minorHAnsi" w:cstheme="minorHAnsi"/>
          <w:lang w:val="en-US"/>
        </w:rPr>
      </w:pPr>
      <w:r w:rsidRPr="001F2B23">
        <w:rPr>
          <w:rFonts w:asciiTheme="minorHAnsi" w:hAnsiTheme="minorHAnsi" w:cstheme="minorHAnsi"/>
          <w:lang w:val="en"/>
        </w:rPr>
        <w:t xml:space="preserve">3.6.4 Analysis and discussion of results. The number of sections and titles will be defined by the authors according to the presentation of the results and the analysis that originates from them. </w:t>
      </w:r>
    </w:p>
    <w:p w14:paraId="750E87B7" w14:textId="77777777" w:rsidR="00E510FC" w:rsidRPr="001F2B23" w:rsidRDefault="00E510FC">
      <w:pPr>
        <w:pStyle w:val="Textoindependiente2"/>
        <w:rPr>
          <w:rFonts w:asciiTheme="minorHAnsi" w:hAnsiTheme="minorHAnsi" w:cstheme="minorHAnsi"/>
          <w:lang w:val="en-US"/>
        </w:rPr>
      </w:pPr>
    </w:p>
    <w:p w14:paraId="49797536" w14:textId="4EFF44DF" w:rsidR="00E510FC" w:rsidRPr="0055614A" w:rsidRDefault="003D34EC">
      <w:pPr>
        <w:jc w:val="both"/>
        <w:rPr>
          <w:rFonts w:asciiTheme="minorHAnsi" w:hAnsiTheme="minorHAnsi" w:cstheme="minorHAnsi"/>
          <w:sz w:val="20"/>
          <w:szCs w:val="20"/>
          <w:lang w:val="en-US"/>
        </w:rPr>
      </w:pPr>
      <w:r w:rsidRPr="001F2B23">
        <w:rPr>
          <w:rFonts w:asciiTheme="minorHAnsi" w:hAnsiTheme="minorHAnsi" w:cstheme="minorHAnsi"/>
          <w:sz w:val="20"/>
          <w:szCs w:val="20"/>
          <w:lang w:val="en"/>
        </w:rPr>
        <w:t>3.6.5 Figures</w:t>
      </w:r>
      <w:r w:rsidRPr="0055614A">
        <w:rPr>
          <w:rFonts w:asciiTheme="minorHAnsi" w:hAnsiTheme="minorHAnsi" w:cstheme="minorHAnsi"/>
          <w:sz w:val="20"/>
          <w:szCs w:val="20"/>
          <w:lang w:val="en"/>
        </w:rPr>
        <w:t xml:space="preserve">. The figures and photographs must be original, must beincorporated in grayscale, will only be accepted in colors, when they are necessary for the understanding of it; a minimum resolution of 300 dpi must be guaranteed for reproduction on any type of paper, they must be listed with Arabic numerals and consecutively. The label of the same begins with the word "Figure" followed by the number (in bold), and then a description is made to identify its content. To label the letters calibri type letter is used, size No. 10, the word Figure or Graph must be in lowercase except the first letter, the size of the explanatory text of the Figures must also </w:t>
      </w:r>
      <w:r w:rsidR="0055614A" w:rsidRPr="0055614A">
        <w:rPr>
          <w:rFonts w:asciiTheme="minorHAnsi" w:hAnsiTheme="minorHAnsi" w:cstheme="minorHAnsi"/>
          <w:sz w:val="20"/>
          <w:szCs w:val="20"/>
          <w:lang w:val="en"/>
        </w:rPr>
        <w:t>go in</w:t>
      </w:r>
      <w:r w:rsidRPr="0055614A">
        <w:rPr>
          <w:rFonts w:asciiTheme="minorHAnsi" w:hAnsiTheme="minorHAnsi" w:cstheme="minorHAnsi"/>
          <w:sz w:val="20"/>
          <w:szCs w:val="20"/>
          <w:lang w:val="en"/>
        </w:rPr>
        <w:t xml:space="preserve"> </w:t>
      </w:r>
      <w:r w:rsidR="0055614A">
        <w:rPr>
          <w:rFonts w:asciiTheme="minorHAnsi" w:hAnsiTheme="minorHAnsi" w:cstheme="minorHAnsi"/>
          <w:sz w:val="20"/>
          <w:szCs w:val="20"/>
          <w:lang w:val="en"/>
        </w:rPr>
        <w:t>C</w:t>
      </w:r>
      <w:r w:rsidRPr="0055614A">
        <w:rPr>
          <w:rFonts w:asciiTheme="minorHAnsi" w:hAnsiTheme="minorHAnsi" w:cstheme="minorHAnsi"/>
          <w:sz w:val="20"/>
          <w:szCs w:val="20"/>
          <w:lang w:val="en"/>
        </w:rPr>
        <w:t>alibri 10, as it appears in the examples of this article The figures must be cited in the text before they appear. Do not use low-resolution figures, as it impoverishes the quality of the item. The identification and description of Graphs and Figures must go at the bottom of it.</w:t>
      </w:r>
    </w:p>
    <w:p w14:paraId="53926AAA" w14:textId="77777777" w:rsidR="00E510FC" w:rsidRPr="001F2B23" w:rsidRDefault="00E510FC">
      <w:pPr>
        <w:jc w:val="both"/>
        <w:rPr>
          <w:rFonts w:asciiTheme="minorHAnsi" w:hAnsiTheme="minorHAnsi" w:cstheme="minorHAnsi"/>
          <w:sz w:val="20"/>
          <w:szCs w:val="20"/>
          <w:lang w:val="en-US"/>
        </w:rPr>
      </w:pPr>
    </w:p>
    <w:p w14:paraId="3312D1A0" w14:textId="4E3088A6" w:rsidR="00E510FC" w:rsidRPr="0055614A" w:rsidRDefault="003D34EC">
      <w:pPr>
        <w:pStyle w:val="Textoindependiente2"/>
        <w:rPr>
          <w:rFonts w:asciiTheme="minorHAnsi" w:hAnsiTheme="minorHAnsi" w:cstheme="minorHAnsi"/>
          <w:szCs w:val="20"/>
          <w:lang w:val="en"/>
        </w:rPr>
      </w:pPr>
      <w:r w:rsidRPr="001F2B23">
        <w:rPr>
          <w:rFonts w:asciiTheme="minorHAnsi" w:hAnsiTheme="minorHAnsi" w:cstheme="minorHAnsi"/>
          <w:lang w:val="en"/>
        </w:rPr>
        <w:t xml:space="preserve">The graphics must have standard colors (red, blue, </w:t>
      </w:r>
      <w:r w:rsidR="001F2B23" w:rsidRPr="001F2B23">
        <w:rPr>
          <w:rFonts w:asciiTheme="minorHAnsi" w:hAnsiTheme="minorHAnsi" w:cstheme="minorHAnsi"/>
          <w:lang w:val="en"/>
        </w:rPr>
        <w:t>green,</w:t>
      </w:r>
      <w:r w:rsidRPr="001F2B23">
        <w:rPr>
          <w:rFonts w:asciiTheme="minorHAnsi" w:hAnsiTheme="minorHAnsi" w:cstheme="minorHAnsi"/>
          <w:lang w:val="en"/>
        </w:rPr>
        <w:t xml:space="preserve"> and yellow), it is recommended to use solid colors, which stand out against the background of the figure, so that they can be reproduced in any system. The </w:t>
      </w:r>
      <w:r w:rsidRPr="0055614A">
        <w:rPr>
          <w:rFonts w:asciiTheme="minorHAnsi" w:hAnsiTheme="minorHAnsi" w:cstheme="minorHAnsi"/>
          <w:szCs w:val="20"/>
          <w:lang w:val="en"/>
        </w:rPr>
        <w:t xml:space="preserve">use of supplementary </w:t>
      </w:r>
      <w:r w:rsidR="001F2B23" w:rsidRPr="0055614A">
        <w:rPr>
          <w:rFonts w:asciiTheme="minorHAnsi" w:hAnsiTheme="minorHAnsi" w:cstheme="minorHAnsi"/>
          <w:szCs w:val="20"/>
          <w:lang w:val="en"/>
        </w:rPr>
        <w:t>colors</w:t>
      </w:r>
      <w:r w:rsidRPr="0055614A">
        <w:rPr>
          <w:rFonts w:asciiTheme="minorHAnsi" w:hAnsiTheme="minorHAnsi" w:cstheme="minorHAnsi"/>
          <w:szCs w:val="20"/>
          <w:lang w:val="en"/>
        </w:rPr>
        <w:t xml:space="preserve">, </w:t>
      </w:r>
      <w:r w:rsidR="001F2B23" w:rsidRPr="0055614A">
        <w:rPr>
          <w:rFonts w:asciiTheme="minorHAnsi" w:hAnsiTheme="minorHAnsi" w:cstheme="minorHAnsi"/>
          <w:szCs w:val="20"/>
          <w:lang w:val="en"/>
        </w:rPr>
        <w:t>e.g.,</w:t>
      </w:r>
      <w:r w:rsidRPr="0055614A">
        <w:rPr>
          <w:rFonts w:asciiTheme="minorHAnsi" w:hAnsiTheme="minorHAnsi" w:cstheme="minorHAnsi"/>
          <w:szCs w:val="20"/>
          <w:lang w:val="en"/>
        </w:rPr>
        <w:t xml:space="preserve"> </w:t>
      </w:r>
      <w:r w:rsidR="001F2B23" w:rsidRPr="0055614A">
        <w:rPr>
          <w:rFonts w:asciiTheme="minorHAnsi" w:hAnsiTheme="minorHAnsi" w:cstheme="minorHAnsi"/>
          <w:szCs w:val="20"/>
          <w:lang w:val="en"/>
        </w:rPr>
        <w:t>combining the</w:t>
      </w:r>
      <w:r w:rsidRPr="0055614A">
        <w:rPr>
          <w:rFonts w:asciiTheme="minorHAnsi" w:hAnsiTheme="minorHAnsi" w:cstheme="minorHAnsi"/>
          <w:szCs w:val="20"/>
          <w:lang w:val="en"/>
        </w:rPr>
        <w:t xml:space="preserve"> same type of colour in different shades, should be avoided. </w:t>
      </w:r>
    </w:p>
    <w:p w14:paraId="36F7151B" w14:textId="77777777" w:rsidR="0055614A" w:rsidRPr="0055614A" w:rsidRDefault="0055614A">
      <w:pPr>
        <w:pStyle w:val="Textoindependiente2"/>
        <w:rPr>
          <w:rFonts w:asciiTheme="minorHAnsi" w:hAnsiTheme="minorHAnsi" w:cstheme="minorHAnsi"/>
          <w:szCs w:val="20"/>
          <w:lang w:val="en-US"/>
        </w:rPr>
      </w:pPr>
    </w:p>
    <w:p w14:paraId="242EF4C5" w14:textId="50F20A91" w:rsidR="0055614A" w:rsidRPr="001F2B23" w:rsidRDefault="003D34EC" w:rsidP="0055614A">
      <w:pPr>
        <w:jc w:val="both"/>
        <w:rPr>
          <w:rFonts w:asciiTheme="minorHAnsi" w:hAnsiTheme="minorHAnsi" w:cstheme="minorHAnsi"/>
          <w:lang w:val="en-US"/>
        </w:rPr>
      </w:pPr>
      <w:r w:rsidRPr="0055614A">
        <w:rPr>
          <w:rFonts w:asciiTheme="minorHAnsi" w:hAnsiTheme="minorHAnsi" w:cstheme="minorHAnsi"/>
          <w:sz w:val="20"/>
          <w:szCs w:val="20"/>
          <w:lang w:val="en"/>
        </w:rPr>
        <w:t xml:space="preserve">Below are two examples of </w:t>
      </w:r>
      <w:r w:rsidR="0055614A" w:rsidRPr="0055614A">
        <w:rPr>
          <w:rFonts w:asciiTheme="minorHAnsi" w:hAnsiTheme="minorHAnsi" w:cstheme="minorHAnsi"/>
          <w:sz w:val="20"/>
          <w:szCs w:val="20"/>
          <w:lang w:val="en"/>
        </w:rPr>
        <w:t>figures.</w:t>
      </w:r>
      <w:r w:rsidRPr="0055614A">
        <w:rPr>
          <w:rFonts w:asciiTheme="minorHAnsi" w:hAnsiTheme="minorHAnsi" w:cstheme="minorHAnsi"/>
          <w:sz w:val="20"/>
          <w:szCs w:val="20"/>
          <w:lang w:val="en"/>
        </w:rPr>
        <w:t xml:space="preserve"> Figure 1 is an example of a grayscale graph, Figure 2 shows the distribution of an image, with good</w:t>
      </w:r>
      <w:r w:rsidR="0055614A">
        <w:rPr>
          <w:rFonts w:asciiTheme="minorHAnsi" w:hAnsiTheme="minorHAnsi" w:cstheme="minorHAnsi"/>
          <w:sz w:val="20"/>
          <w:szCs w:val="20"/>
          <w:lang w:val="en"/>
        </w:rPr>
        <w:t xml:space="preserve"> </w:t>
      </w:r>
      <w:r w:rsidRPr="0055614A">
        <w:rPr>
          <w:rFonts w:asciiTheme="minorHAnsi" w:hAnsiTheme="minorHAnsi" w:cstheme="minorHAnsi"/>
          <w:sz w:val="20"/>
          <w:szCs w:val="20"/>
          <w:lang w:val="en"/>
        </w:rPr>
        <w:t xml:space="preserve">resolution. (See Figure 1 and 2). </w:t>
      </w:r>
      <w:r w:rsidR="0055614A" w:rsidRPr="0055614A">
        <w:rPr>
          <w:rFonts w:asciiTheme="minorHAnsi" w:hAnsiTheme="minorHAnsi" w:cstheme="minorHAnsi"/>
          <w:sz w:val="20"/>
          <w:szCs w:val="20"/>
          <w:lang w:val="en"/>
        </w:rPr>
        <w:t xml:space="preserve">If the corresponding explanation of the figure has sections a, </w:t>
      </w:r>
      <w:proofErr w:type="gramStart"/>
      <w:r w:rsidR="0055614A" w:rsidRPr="0055614A">
        <w:rPr>
          <w:rFonts w:asciiTheme="minorHAnsi" w:hAnsiTheme="minorHAnsi" w:cstheme="minorHAnsi"/>
          <w:sz w:val="20"/>
          <w:szCs w:val="20"/>
          <w:lang w:val="en"/>
        </w:rPr>
        <w:t>b,...</w:t>
      </w:r>
      <w:proofErr w:type="gramEnd"/>
      <w:r w:rsidR="0055614A" w:rsidRPr="0055614A">
        <w:rPr>
          <w:rFonts w:asciiTheme="minorHAnsi" w:hAnsiTheme="minorHAnsi" w:cstheme="minorHAnsi"/>
          <w:sz w:val="20"/>
          <w:szCs w:val="20"/>
          <w:lang w:val="en"/>
        </w:rPr>
        <w:t>, are</w:t>
      </w:r>
      <w:r w:rsidR="0055614A" w:rsidRPr="0055614A">
        <w:rPr>
          <w:rFonts w:asciiTheme="minorHAnsi" w:hAnsiTheme="minorHAnsi" w:cstheme="minorHAnsi"/>
          <w:sz w:val="20"/>
          <w:szCs w:val="20"/>
          <w:lang w:val="en"/>
        </w:rPr>
        <w:t xml:space="preserve"> </w:t>
      </w:r>
      <w:r w:rsidR="0055614A" w:rsidRPr="0055614A">
        <w:rPr>
          <w:rFonts w:asciiTheme="minorHAnsi" w:hAnsiTheme="minorHAnsi" w:cstheme="minorHAnsi"/>
          <w:sz w:val="20"/>
          <w:szCs w:val="20"/>
          <w:lang w:val="en"/>
        </w:rPr>
        <w:t>closed in parentheses and each section ends in a row, Example</w:t>
      </w:r>
      <w:r w:rsidR="0055614A" w:rsidRPr="001F2B23">
        <w:rPr>
          <w:rFonts w:asciiTheme="minorHAnsi" w:hAnsiTheme="minorHAnsi" w:cstheme="minorHAnsi"/>
          <w:sz w:val="20"/>
          <w:szCs w:val="20"/>
          <w:lang w:val="en"/>
        </w:rPr>
        <w:t xml:space="preserve">: </w:t>
      </w:r>
    </w:p>
    <w:p w14:paraId="3870F0AD" w14:textId="14E49C82" w:rsidR="0055614A" w:rsidRPr="001F2B23" w:rsidRDefault="0055614A" w:rsidP="0055614A">
      <w:pPr>
        <w:jc w:val="both"/>
        <w:rPr>
          <w:rFonts w:asciiTheme="minorHAnsi" w:hAnsiTheme="minorHAnsi" w:cstheme="minorHAnsi"/>
          <w:lang w:val="en-US"/>
        </w:rPr>
      </w:pPr>
      <w:r w:rsidRPr="001F2B23">
        <w:rPr>
          <w:rFonts w:asciiTheme="minorHAnsi" w:hAnsiTheme="minorHAnsi" w:cstheme="minorHAnsi"/>
          <w:b/>
          <w:sz w:val="20"/>
          <w:szCs w:val="20"/>
          <w:lang w:val="en"/>
        </w:rPr>
        <w:t>Figure 3</w:t>
      </w:r>
      <w:r w:rsidRPr="001F2B23">
        <w:rPr>
          <w:rFonts w:asciiTheme="minorHAnsi" w:hAnsiTheme="minorHAnsi" w:cstheme="minorHAnsi"/>
          <w:sz w:val="20"/>
          <w:szCs w:val="20"/>
          <w:lang w:val="en"/>
        </w:rPr>
        <w:t xml:space="preserve">. Expansion of the ocean floor. (a) Ascension of mantle material along the mid-ocean ridge system. (b) Convection movement of mantle material </w:t>
      </w:r>
      <w:r w:rsidRPr="001F2B23">
        <w:rPr>
          <w:rFonts w:asciiTheme="minorHAnsi" w:hAnsiTheme="minorHAnsi" w:cstheme="minorHAnsi"/>
          <w:sz w:val="20"/>
          <w:szCs w:val="20"/>
          <w:lang w:val="en"/>
        </w:rPr>
        <w:t>transporter</w:t>
      </w:r>
      <w:r w:rsidRPr="001F2B23">
        <w:rPr>
          <w:rFonts w:asciiTheme="minorHAnsi" w:hAnsiTheme="minorHAnsi" w:cstheme="minorHAnsi"/>
          <w:sz w:val="20"/>
          <w:szCs w:val="20"/>
          <w:lang w:val="en"/>
        </w:rPr>
        <w:t xml:space="preserve">. (c) Ocean floor like the movement of a conveyor belt to the submarine trenches where the ocean floor descends into the mantle. </w:t>
      </w:r>
    </w:p>
    <w:p w14:paraId="5FCDDEC8" w14:textId="77777777" w:rsidR="0055614A" w:rsidRPr="001F2B23" w:rsidRDefault="0055614A" w:rsidP="0055614A">
      <w:pPr>
        <w:jc w:val="both"/>
        <w:rPr>
          <w:rFonts w:asciiTheme="minorHAnsi" w:hAnsiTheme="minorHAnsi" w:cstheme="minorHAnsi"/>
          <w:sz w:val="20"/>
          <w:szCs w:val="20"/>
          <w:lang w:val="en-US"/>
        </w:rPr>
      </w:pPr>
    </w:p>
    <w:p w14:paraId="16B954D8" w14:textId="7142692B" w:rsidR="00E510FC" w:rsidRPr="001F2B23" w:rsidRDefault="008125F6">
      <w:pPr>
        <w:pStyle w:val="Textoindependiente2"/>
        <w:jc w:val="center"/>
        <w:rPr>
          <w:rFonts w:asciiTheme="minorHAnsi" w:hAnsiTheme="minorHAnsi" w:cstheme="minorHAnsi"/>
          <w:b/>
          <w:bCs/>
          <w:sz w:val="16"/>
        </w:rPr>
      </w:pPr>
      <w:r w:rsidRPr="001F2B23">
        <w:rPr>
          <w:rFonts w:asciiTheme="minorHAnsi" w:hAnsiTheme="minorHAnsi" w:cstheme="minorHAnsi"/>
          <w:noProof/>
          <w:lang w:val="es-CO" w:eastAsia="en-US"/>
        </w:rPr>
        <w:drawing>
          <wp:inline distT="0" distB="0" distL="0" distR="0" wp14:anchorId="10F0F630" wp14:editId="3B8CB38A">
            <wp:extent cx="2272737" cy="1691339"/>
            <wp:effectExtent l="19050" t="19050" r="13335" b="2349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2586" cy="1698668"/>
                    </a:xfrm>
                    <a:prstGeom prst="rect">
                      <a:avLst/>
                    </a:prstGeom>
                    <a:solidFill>
                      <a:srgbClr val="FFFFFF"/>
                    </a:solidFill>
                    <a:ln w="9525" cmpd="sng">
                      <a:solidFill>
                        <a:srgbClr val="000000"/>
                      </a:solidFill>
                      <a:prstDash val="solid"/>
                      <a:miter lim="800000"/>
                      <a:headEnd/>
                      <a:tailEnd/>
                    </a:ln>
                    <a:effectLst/>
                  </pic:spPr>
                </pic:pic>
              </a:graphicData>
            </a:graphic>
          </wp:inline>
        </w:drawing>
      </w:r>
    </w:p>
    <w:p w14:paraId="5EF8A90D" w14:textId="77777777" w:rsidR="00E510FC" w:rsidRPr="001F2B23" w:rsidRDefault="003D34EC">
      <w:pPr>
        <w:pStyle w:val="Textoindependiente2"/>
        <w:rPr>
          <w:rFonts w:asciiTheme="minorHAnsi" w:hAnsiTheme="minorHAnsi" w:cstheme="minorHAnsi"/>
          <w:lang w:val="en-US"/>
        </w:rPr>
      </w:pPr>
      <w:r w:rsidRPr="001F2B23">
        <w:rPr>
          <w:rFonts w:asciiTheme="minorHAnsi" w:hAnsiTheme="minorHAnsi" w:cstheme="minorHAnsi"/>
          <w:b/>
          <w:bCs/>
          <w:sz w:val="16"/>
          <w:lang w:val="en"/>
        </w:rPr>
        <w:t xml:space="preserve">Figure 1. </w:t>
      </w:r>
      <w:r w:rsidRPr="001F2B23">
        <w:rPr>
          <w:rFonts w:asciiTheme="minorHAnsi" w:hAnsiTheme="minorHAnsi" w:cstheme="minorHAnsi"/>
          <w:sz w:val="16"/>
          <w:lang w:val="en"/>
        </w:rPr>
        <w:t xml:space="preserve"> Example of presenting a grayscale graph.</w:t>
      </w:r>
    </w:p>
    <w:p w14:paraId="047A359D" w14:textId="77777777" w:rsidR="00E510FC" w:rsidRPr="001F2B23" w:rsidRDefault="00E510FC">
      <w:pPr>
        <w:pStyle w:val="Textoindependiente2"/>
        <w:rPr>
          <w:rFonts w:asciiTheme="minorHAnsi" w:hAnsiTheme="minorHAnsi" w:cstheme="minorHAnsi"/>
          <w:b/>
          <w:sz w:val="16"/>
          <w:szCs w:val="20"/>
          <w:lang w:val="en-US"/>
        </w:rPr>
      </w:pPr>
    </w:p>
    <w:p w14:paraId="5F676C00" w14:textId="1E9E277C" w:rsidR="00E510FC" w:rsidRPr="001F2B23" w:rsidRDefault="008125F6">
      <w:pPr>
        <w:pStyle w:val="Textoindependiente2"/>
        <w:jc w:val="center"/>
        <w:rPr>
          <w:rFonts w:asciiTheme="minorHAnsi" w:hAnsiTheme="minorHAnsi" w:cstheme="minorHAnsi"/>
          <w:b/>
          <w:bCs/>
          <w:sz w:val="16"/>
        </w:rPr>
      </w:pPr>
      <w:r w:rsidRPr="001F2B23">
        <w:rPr>
          <w:rFonts w:asciiTheme="minorHAnsi" w:hAnsiTheme="minorHAnsi" w:cstheme="minorHAnsi"/>
          <w:noProof/>
        </w:rPr>
        <w:drawing>
          <wp:inline distT="0" distB="0" distL="0" distR="0" wp14:anchorId="072146BD" wp14:editId="485FCF3D">
            <wp:extent cx="2659380" cy="121158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l="-6" t="-15" r="-6" b="-15"/>
                    <a:stretch>
                      <a:fillRect/>
                    </a:stretch>
                  </pic:blipFill>
                  <pic:spPr bwMode="auto">
                    <a:xfrm>
                      <a:off x="0" y="0"/>
                      <a:ext cx="2659380" cy="1211580"/>
                    </a:xfrm>
                    <a:prstGeom prst="rect">
                      <a:avLst/>
                    </a:prstGeom>
                    <a:solidFill>
                      <a:srgbClr val="FFFFFF"/>
                    </a:solidFill>
                    <a:ln>
                      <a:noFill/>
                    </a:ln>
                  </pic:spPr>
                </pic:pic>
              </a:graphicData>
            </a:graphic>
          </wp:inline>
        </w:drawing>
      </w:r>
    </w:p>
    <w:p w14:paraId="1DA71D09" w14:textId="77777777" w:rsidR="00E510FC" w:rsidRPr="001F2B23" w:rsidRDefault="00E510FC">
      <w:pPr>
        <w:pStyle w:val="Textoindependiente2"/>
        <w:rPr>
          <w:rFonts w:asciiTheme="minorHAnsi" w:hAnsiTheme="minorHAnsi" w:cstheme="minorHAnsi"/>
          <w:b/>
          <w:bCs/>
          <w:sz w:val="16"/>
        </w:rPr>
      </w:pPr>
    </w:p>
    <w:p w14:paraId="2F119E5D" w14:textId="77777777" w:rsidR="00E510FC" w:rsidRPr="001F2B23" w:rsidRDefault="003D34EC">
      <w:pPr>
        <w:pStyle w:val="Textoindependiente2"/>
        <w:rPr>
          <w:rFonts w:asciiTheme="minorHAnsi" w:hAnsiTheme="minorHAnsi" w:cstheme="minorHAnsi"/>
          <w:lang w:val="en-US"/>
        </w:rPr>
      </w:pPr>
      <w:r w:rsidRPr="001F2B23">
        <w:rPr>
          <w:rFonts w:asciiTheme="minorHAnsi" w:hAnsiTheme="minorHAnsi" w:cstheme="minorHAnsi"/>
          <w:b/>
          <w:bCs/>
          <w:sz w:val="16"/>
          <w:lang w:val="en"/>
        </w:rPr>
        <w:t xml:space="preserve">Figure 2. </w:t>
      </w:r>
      <w:r w:rsidRPr="001F2B23">
        <w:rPr>
          <w:rFonts w:asciiTheme="minorHAnsi" w:hAnsiTheme="minorHAnsi" w:cstheme="minorHAnsi"/>
          <w:sz w:val="16"/>
          <w:lang w:val="en"/>
        </w:rPr>
        <w:t xml:space="preserve"> Example of figure distribution with good resolution.</w:t>
      </w:r>
    </w:p>
    <w:p w14:paraId="51F5232F" w14:textId="77777777" w:rsidR="00E510FC" w:rsidRPr="001F2B23" w:rsidRDefault="00E510FC">
      <w:pPr>
        <w:pStyle w:val="Textoindependiente2"/>
        <w:rPr>
          <w:rFonts w:asciiTheme="minorHAnsi" w:hAnsiTheme="minorHAnsi" w:cstheme="minorHAnsi"/>
          <w:sz w:val="16"/>
          <w:lang w:val="en-US"/>
        </w:rPr>
      </w:pPr>
    </w:p>
    <w:p w14:paraId="275DE912" w14:textId="77777777" w:rsidR="00E510FC" w:rsidRPr="001F2B23" w:rsidRDefault="003D34EC">
      <w:pPr>
        <w:jc w:val="both"/>
        <w:rPr>
          <w:rFonts w:asciiTheme="minorHAnsi" w:hAnsiTheme="minorHAnsi" w:cstheme="minorHAnsi"/>
          <w:lang w:val="en-US"/>
        </w:rPr>
      </w:pPr>
      <w:r w:rsidRPr="001F2B23">
        <w:rPr>
          <w:rFonts w:asciiTheme="minorHAnsi" w:hAnsiTheme="minorHAnsi" w:cstheme="minorHAnsi"/>
          <w:sz w:val="20"/>
          <w:szCs w:val="20"/>
          <w:lang w:val="en"/>
        </w:rPr>
        <w:t>If the Figure is taken from a book or magazine, the source of information must be recorded (See Figure 3), if it corresponds to the author there is no need to place the source, it is understood.</w:t>
      </w:r>
    </w:p>
    <w:p w14:paraId="58C329A9" w14:textId="77777777" w:rsidR="00E510FC" w:rsidRPr="001F2B23" w:rsidRDefault="00E510FC">
      <w:pPr>
        <w:jc w:val="both"/>
        <w:rPr>
          <w:rFonts w:asciiTheme="minorHAnsi" w:hAnsiTheme="minorHAnsi" w:cstheme="minorHAnsi"/>
          <w:sz w:val="20"/>
          <w:szCs w:val="20"/>
          <w:lang w:val="en-US"/>
        </w:rPr>
      </w:pPr>
    </w:p>
    <w:p w14:paraId="5222153B" w14:textId="77777777" w:rsidR="00E510FC" w:rsidRPr="001F2B23" w:rsidRDefault="003D34EC">
      <w:pPr>
        <w:pStyle w:val="Textoindependiente2"/>
        <w:rPr>
          <w:rFonts w:asciiTheme="minorHAnsi" w:hAnsiTheme="minorHAnsi" w:cstheme="minorHAnsi"/>
          <w:lang w:val="en-US"/>
        </w:rPr>
      </w:pPr>
      <w:r w:rsidRPr="001F2B23">
        <w:rPr>
          <w:rFonts w:asciiTheme="minorHAnsi" w:hAnsiTheme="minorHAnsi" w:cstheme="minorHAnsi"/>
          <w:szCs w:val="20"/>
          <w:lang w:val="en"/>
        </w:rPr>
        <w:t>When the size of a figure is very long or wide, and its content warrants it, it is allowed to extend to occupy the space of the two columns, it must be showncentred and well distributed on the page.</w:t>
      </w:r>
    </w:p>
    <w:p w14:paraId="0095544D" w14:textId="77777777" w:rsidR="00E510FC" w:rsidRPr="001F2B23" w:rsidRDefault="00E510FC">
      <w:pPr>
        <w:pStyle w:val="Textoindependiente2"/>
        <w:rPr>
          <w:rFonts w:asciiTheme="minorHAnsi" w:hAnsiTheme="minorHAnsi" w:cstheme="minorHAnsi"/>
          <w:szCs w:val="20"/>
          <w:lang w:val="en-US"/>
        </w:rPr>
      </w:pPr>
    </w:p>
    <w:p w14:paraId="7BCFB59B" w14:textId="77777777" w:rsidR="00E510FC" w:rsidRPr="001F2B23" w:rsidRDefault="003D34EC">
      <w:pPr>
        <w:jc w:val="both"/>
        <w:rPr>
          <w:rFonts w:asciiTheme="minorHAnsi" w:hAnsiTheme="minorHAnsi" w:cstheme="minorHAnsi"/>
          <w:lang w:val="en-US"/>
        </w:rPr>
      </w:pPr>
      <w:r w:rsidRPr="001F2B23">
        <w:rPr>
          <w:rFonts w:asciiTheme="minorHAnsi" w:hAnsiTheme="minorHAnsi" w:cstheme="minorHAnsi"/>
          <w:sz w:val="20"/>
          <w:szCs w:val="20"/>
          <w:lang w:val="en"/>
        </w:rPr>
        <w:t xml:space="preserve">When the Figure is determined by two illustrations (or more) these must be marked with capital letters (A, </w:t>
      </w:r>
      <w:proofErr w:type="gramStart"/>
      <w:r w:rsidRPr="001F2B23">
        <w:rPr>
          <w:rFonts w:asciiTheme="minorHAnsi" w:hAnsiTheme="minorHAnsi" w:cstheme="minorHAnsi"/>
          <w:sz w:val="20"/>
          <w:szCs w:val="20"/>
          <w:lang w:val="en"/>
        </w:rPr>
        <w:t>B,...</w:t>
      </w:r>
      <w:proofErr w:type="gramEnd"/>
      <w:r w:rsidRPr="001F2B23">
        <w:rPr>
          <w:rFonts w:asciiTheme="minorHAnsi" w:hAnsiTheme="minorHAnsi" w:cstheme="minorHAnsi"/>
          <w:lang w:val="en"/>
        </w:rPr>
        <w:t xml:space="preserve"> </w:t>
      </w:r>
      <w:r w:rsidRPr="001F2B23">
        <w:rPr>
          <w:rFonts w:asciiTheme="minorHAnsi" w:hAnsiTheme="minorHAnsi" w:cstheme="minorHAnsi"/>
          <w:sz w:val="20"/>
          <w:szCs w:val="20"/>
          <w:lang w:val="en"/>
        </w:rPr>
        <w:t xml:space="preserve">) in bold. The description of the Figure follows the same previous patterns of description (See </w:t>
      </w:r>
      <w:proofErr w:type="spellStart"/>
      <w:r w:rsidRPr="001F2B23">
        <w:rPr>
          <w:rFonts w:asciiTheme="minorHAnsi" w:hAnsiTheme="minorHAnsi" w:cstheme="minorHAnsi"/>
          <w:sz w:val="20"/>
          <w:szCs w:val="20"/>
          <w:lang w:val="en"/>
        </w:rPr>
        <w:t>Figura</w:t>
      </w:r>
      <w:proofErr w:type="spellEnd"/>
      <w:r w:rsidRPr="001F2B23">
        <w:rPr>
          <w:rFonts w:asciiTheme="minorHAnsi" w:hAnsiTheme="minorHAnsi" w:cstheme="minorHAnsi"/>
          <w:sz w:val="20"/>
          <w:szCs w:val="20"/>
          <w:lang w:val="en"/>
        </w:rPr>
        <w:t xml:space="preserve"> 3).</w:t>
      </w:r>
    </w:p>
    <w:p w14:paraId="6A76FEE2" w14:textId="77777777" w:rsidR="00E510FC" w:rsidRPr="001F2B23" w:rsidRDefault="00E510FC">
      <w:pPr>
        <w:jc w:val="both"/>
        <w:rPr>
          <w:rFonts w:asciiTheme="minorHAnsi" w:hAnsiTheme="minorHAnsi" w:cstheme="minorHAnsi"/>
          <w:sz w:val="20"/>
          <w:szCs w:val="20"/>
          <w:lang w:val="en-US"/>
        </w:rPr>
      </w:pPr>
    </w:p>
    <w:p w14:paraId="2FC1D929" w14:textId="77777777" w:rsidR="0055614A" w:rsidRDefault="0055614A">
      <w:pPr>
        <w:overflowPunct w:val="0"/>
        <w:autoSpaceDE w:val="0"/>
        <w:jc w:val="center"/>
        <w:textAlignment w:val="baseline"/>
        <w:rPr>
          <w:rFonts w:asciiTheme="minorHAnsi" w:hAnsiTheme="minorHAnsi" w:cstheme="minorHAnsi"/>
        </w:rPr>
        <w:sectPr w:rsidR="0055614A">
          <w:type w:val="continuous"/>
          <w:pgSz w:w="12240" w:h="15840"/>
          <w:pgMar w:top="1701" w:right="1418" w:bottom="1418" w:left="1701" w:header="709" w:footer="170" w:gutter="0"/>
          <w:cols w:num="2" w:space="680"/>
          <w:docGrid w:linePitch="360"/>
        </w:sectPr>
      </w:pPr>
    </w:p>
    <w:p w14:paraId="721D07FA" w14:textId="6E9AA49C" w:rsidR="00E510FC" w:rsidRPr="001F2B23" w:rsidRDefault="008125F6">
      <w:pPr>
        <w:overflowPunct w:val="0"/>
        <w:autoSpaceDE w:val="0"/>
        <w:jc w:val="center"/>
        <w:textAlignment w:val="baseline"/>
        <w:rPr>
          <w:rFonts w:asciiTheme="minorHAnsi" w:hAnsiTheme="minorHAnsi" w:cstheme="minorHAnsi"/>
        </w:rPr>
      </w:pPr>
      <w:r w:rsidRPr="001F2B23">
        <w:rPr>
          <w:rFonts w:asciiTheme="minorHAnsi" w:hAnsiTheme="minorHAnsi" w:cstheme="minorHAnsi"/>
          <w:noProof/>
          <w:lang w:val="es-CO" w:eastAsia="en-US"/>
        </w:rPr>
        <w:lastRenderedPageBreak/>
        <w:drawing>
          <wp:inline distT="0" distB="0" distL="0" distR="0" wp14:anchorId="22A37616" wp14:editId="1A64F314">
            <wp:extent cx="3410091" cy="2480064"/>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l="-20" t="-27" r="-20" b="-27"/>
                    <a:stretch>
                      <a:fillRect/>
                    </a:stretch>
                  </pic:blipFill>
                  <pic:spPr bwMode="auto">
                    <a:xfrm>
                      <a:off x="0" y="0"/>
                      <a:ext cx="3445291" cy="2505664"/>
                    </a:xfrm>
                    <a:prstGeom prst="rect">
                      <a:avLst/>
                    </a:prstGeom>
                    <a:solidFill>
                      <a:srgbClr val="FFFFFF"/>
                    </a:solidFill>
                    <a:ln>
                      <a:noFill/>
                    </a:ln>
                  </pic:spPr>
                </pic:pic>
              </a:graphicData>
            </a:graphic>
          </wp:inline>
        </w:drawing>
      </w:r>
    </w:p>
    <w:p w14:paraId="5EC806E4" w14:textId="6A2D334A" w:rsidR="00E510FC" w:rsidRPr="001F2B23" w:rsidRDefault="008125F6">
      <w:pPr>
        <w:pStyle w:val="Textoindependiente2"/>
        <w:jc w:val="center"/>
        <w:rPr>
          <w:rFonts w:asciiTheme="minorHAnsi" w:hAnsiTheme="minorHAnsi" w:cstheme="minorHAnsi"/>
          <w:b/>
          <w:szCs w:val="20"/>
        </w:rPr>
      </w:pPr>
      <w:r w:rsidRPr="001F2B23">
        <w:rPr>
          <w:rFonts w:asciiTheme="minorHAnsi" w:hAnsiTheme="minorHAnsi" w:cstheme="minorHAnsi"/>
          <w:noProof/>
          <w:lang w:val="es-CO" w:eastAsia="en-US"/>
        </w:rPr>
        <w:drawing>
          <wp:inline distT="0" distB="0" distL="0" distR="0" wp14:anchorId="73F5F105" wp14:editId="4B720628">
            <wp:extent cx="3411784" cy="2552426"/>
            <wp:effectExtent l="0" t="0" r="0" b="63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l="-20" t="-26" r="-20" b="-26"/>
                    <a:stretch>
                      <a:fillRect/>
                    </a:stretch>
                  </pic:blipFill>
                  <pic:spPr bwMode="auto">
                    <a:xfrm>
                      <a:off x="0" y="0"/>
                      <a:ext cx="3422460" cy="2560413"/>
                    </a:xfrm>
                    <a:prstGeom prst="rect">
                      <a:avLst/>
                    </a:prstGeom>
                    <a:solidFill>
                      <a:srgbClr val="FFFFFF"/>
                    </a:solidFill>
                    <a:ln>
                      <a:noFill/>
                    </a:ln>
                  </pic:spPr>
                </pic:pic>
              </a:graphicData>
            </a:graphic>
          </wp:inline>
        </w:drawing>
      </w:r>
    </w:p>
    <w:p w14:paraId="3ABD4972" w14:textId="6F2DE17E" w:rsidR="00E510FC" w:rsidRPr="001F2B23" w:rsidRDefault="003D34EC" w:rsidP="0055614A">
      <w:pPr>
        <w:jc w:val="center"/>
        <w:rPr>
          <w:rFonts w:asciiTheme="minorHAnsi" w:hAnsiTheme="minorHAnsi" w:cstheme="minorHAnsi"/>
        </w:rPr>
      </w:pPr>
      <w:r w:rsidRPr="001F2B23">
        <w:rPr>
          <w:rFonts w:asciiTheme="minorHAnsi" w:hAnsiTheme="minorHAnsi" w:cstheme="minorHAnsi"/>
          <w:b/>
          <w:sz w:val="20"/>
          <w:szCs w:val="20"/>
          <w:lang w:val="en"/>
        </w:rPr>
        <w:t>Figure 3</w:t>
      </w:r>
      <w:r w:rsidRPr="001F2B23">
        <w:rPr>
          <w:rFonts w:asciiTheme="minorHAnsi" w:hAnsiTheme="minorHAnsi" w:cstheme="minorHAnsi"/>
          <w:sz w:val="20"/>
          <w:szCs w:val="20"/>
          <w:lang w:val="en"/>
        </w:rPr>
        <w:t xml:space="preserve">. </w:t>
      </w:r>
      <w:r w:rsidRPr="001F2B23">
        <w:rPr>
          <w:rFonts w:asciiTheme="minorHAnsi" w:hAnsiTheme="minorHAnsi" w:cstheme="minorHAnsi"/>
          <w:lang w:val="en"/>
        </w:rPr>
        <w:t xml:space="preserve"> </w:t>
      </w:r>
      <w:r w:rsidRPr="001F2B23">
        <w:rPr>
          <w:rFonts w:asciiTheme="minorHAnsi" w:hAnsiTheme="minorHAnsi" w:cstheme="minorHAnsi"/>
          <w:sz w:val="20"/>
          <w:szCs w:val="20"/>
          <w:lang w:val="en"/>
        </w:rPr>
        <w:t>Parietal speleothems. (A) Sawtooth deposits.  (B) Castings. [1].</w:t>
      </w:r>
    </w:p>
    <w:p w14:paraId="3AB4CD37" w14:textId="77777777" w:rsidR="0055614A" w:rsidRDefault="0055614A">
      <w:pPr>
        <w:jc w:val="both"/>
        <w:rPr>
          <w:rFonts w:asciiTheme="minorHAnsi" w:hAnsiTheme="minorHAnsi" w:cstheme="minorHAnsi"/>
          <w:sz w:val="20"/>
          <w:szCs w:val="20"/>
        </w:rPr>
        <w:sectPr w:rsidR="0055614A" w:rsidSect="0055614A">
          <w:type w:val="continuous"/>
          <w:pgSz w:w="12240" w:h="15840"/>
          <w:pgMar w:top="1701" w:right="1418" w:bottom="1418" w:left="1701" w:header="709" w:footer="170" w:gutter="0"/>
          <w:cols w:space="680"/>
          <w:docGrid w:linePitch="360"/>
        </w:sectPr>
      </w:pPr>
    </w:p>
    <w:p w14:paraId="0AB7747B" w14:textId="77777777" w:rsidR="00E510FC" w:rsidRPr="001F2B23" w:rsidRDefault="00E510FC">
      <w:pPr>
        <w:jc w:val="both"/>
        <w:rPr>
          <w:rFonts w:asciiTheme="minorHAnsi" w:hAnsiTheme="minorHAnsi" w:cstheme="minorHAnsi"/>
          <w:sz w:val="20"/>
          <w:szCs w:val="20"/>
        </w:rPr>
      </w:pPr>
    </w:p>
    <w:p w14:paraId="3AFC52E6" w14:textId="77777777" w:rsidR="00E510FC" w:rsidRPr="001F2B23" w:rsidRDefault="003D34EC">
      <w:pPr>
        <w:pStyle w:val="Textoindependiente2"/>
        <w:rPr>
          <w:rFonts w:asciiTheme="minorHAnsi" w:hAnsiTheme="minorHAnsi" w:cstheme="minorHAnsi"/>
          <w:lang w:val="en-US"/>
        </w:rPr>
      </w:pPr>
      <w:r w:rsidRPr="001F2B23">
        <w:rPr>
          <w:rFonts w:asciiTheme="minorHAnsi" w:hAnsiTheme="minorHAnsi" w:cstheme="minorHAnsi"/>
          <w:lang w:val="en"/>
        </w:rPr>
        <w:t xml:space="preserve">3.6.6 Tables. The name of the tables is placed at the top. Like the figures will be listed with Arabic numerals and in a consecut iva. The label of the same begins with the word "Table" followed by the number (in bold). To label the tables, </w:t>
      </w:r>
      <w:proofErr w:type="spellStart"/>
      <w:r w:rsidRPr="001F2B23">
        <w:rPr>
          <w:rFonts w:asciiTheme="minorHAnsi" w:hAnsiTheme="minorHAnsi" w:cstheme="minorHAnsi"/>
          <w:lang w:val="en"/>
        </w:rPr>
        <w:t>calibri</w:t>
      </w:r>
      <w:proofErr w:type="spellEnd"/>
      <w:r w:rsidRPr="001F2B23">
        <w:rPr>
          <w:rFonts w:asciiTheme="minorHAnsi" w:hAnsiTheme="minorHAnsi" w:cstheme="minorHAnsi"/>
          <w:lang w:val="en"/>
        </w:rPr>
        <w:t xml:space="preserve"> size No. 10 is used as  shown in the example in this article. Except for the first row, the tables do not have horizontal or vertical dividing lines (See table 1).  The identification of Tables and </w:t>
      </w:r>
      <w:r w:rsidRPr="001F2B23">
        <w:rPr>
          <w:rFonts w:asciiTheme="minorHAnsi" w:hAnsiTheme="minorHAnsi" w:cstheme="minorHAnsi"/>
          <w:szCs w:val="20"/>
          <w:lang w:val="en"/>
        </w:rPr>
        <w:t>Tables is done at the top (</w:t>
      </w:r>
      <w:proofErr w:type="spellStart"/>
      <w:r w:rsidRPr="001F2B23">
        <w:rPr>
          <w:rFonts w:asciiTheme="minorHAnsi" w:hAnsiTheme="minorHAnsi" w:cstheme="minorHAnsi"/>
          <w:szCs w:val="20"/>
          <w:lang w:val="en"/>
        </w:rPr>
        <w:t>calibri</w:t>
      </w:r>
      <w:proofErr w:type="spellEnd"/>
      <w:r w:rsidRPr="001F2B23">
        <w:rPr>
          <w:rFonts w:asciiTheme="minorHAnsi" w:hAnsiTheme="minorHAnsi" w:cstheme="minorHAnsi"/>
          <w:szCs w:val="20"/>
          <w:lang w:val="en"/>
        </w:rPr>
        <w:t xml:space="preserve"> and font size 10), justified to the size of the table, </w:t>
      </w:r>
      <w:r w:rsidRPr="001F2B23">
        <w:rPr>
          <w:rFonts w:asciiTheme="minorHAnsi" w:hAnsiTheme="minorHAnsi" w:cstheme="minorHAnsi"/>
          <w:b/>
          <w:szCs w:val="20"/>
          <w:lang w:val="en"/>
        </w:rPr>
        <w:t>be careful not to place a period at the end of the description of the Tabla.</w:t>
      </w:r>
      <w:r w:rsidRPr="001F2B23">
        <w:rPr>
          <w:rFonts w:asciiTheme="minorHAnsi" w:hAnsiTheme="minorHAnsi" w:cstheme="minorHAnsi"/>
          <w:lang w:val="en"/>
        </w:rPr>
        <w:t xml:space="preserve"> </w:t>
      </w:r>
      <w:r w:rsidRPr="001F2B23">
        <w:rPr>
          <w:rFonts w:asciiTheme="minorHAnsi" w:hAnsiTheme="minorHAnsi" w:cstheme="minorHAnsi"/>
          <w:szCs w:val="20"/>
          <w:lang w:val="en"/>
        </w:rPr>
        <w:t xml:space="preserve"> Ex: </w:t>
      </w:r>
      <w:r w:rsidRPr="001F2B23">
        <w:rPr>
          <w:rFonts w:asciiTheme="minorHAnsi" w:hAnsiTheme="minorHAnsi" w:cstheme="minorHAnsi"/>
          <w:b/>
          <w:szCs w:val="20"/>
          <w:lang w:val="en"/>
        </w:rPr>
        <w:t>Table 3</w:t>
      </w:r>
      <w:r w:rsidRPr="001F2B23">
        <w:rPr>
          <w:rFonts w:asciiTheme="minorHAnsi" w:hAnsiTheme="minorHAnsi" w:cstheme="minorHAnsi"/>
          <w:szCs w:val="20"/>
          <w:lang w:val="en"/>
        </w:rPr>
        <w:t>. Isotopic composition of sulphurous minerals in surface and groundwater on the margin of the Ebro basin</w:t>
      </w:r>
    </w:p>
    <w:p w14:paraId="7D050E94" w14:textId="77777777" w:rsidR="00E510FC" w:rsidRPr="001F2B23" w:rsidRDefault="00E510FC">
      <w:pPr>
        <w:jc w:val="both"/>
        <w:rPr>
          <w:rFonts w:asciiTheme="minorHAnsi" w:hAnsiTheme="minorHAnsi" w:cstheme="minorHAnsi"/>
          <w:sz w:val="20"/>
          <w:szCs w:val="20"/>
          <w:lang w:val="en-US"/>
        </w:rPr>
      </w:pPr>
    </w:p>
    <w:p w14:paraId="460D397A" w14:textId="77777777" w:rsidR="00E510FC" w:rsidRPr="001F2B23" w:rsidRDefault="003D34EC" w:rsidP="0055614A">
      <w:pPr>
        <w:spacing w:before="240"/>
        <w:jc w:val="both"/>
        <w:rPr>
          <w:rFonts w:asciiTheme="minorHAnsi" w:hAnsiTheme="minorHAnsi" w:cstheme="minorHAnsi"/>
          <w:lang w:val="en-US"/>
        </w:rPr>
      </w:pPr>
      <w:r w:rsidRPr="001F2B23">
        <w:rPr>
          <w:rFonts w:asciiTheme="minorHAnsi" w:hAnsiTheme="minorHAnsi" w:cstheme="minorHAnsi"/>
          <w:sz w:val="20"/>
          <w:szCs w:val="20"/>
          <w:lang w:val="en"/>
        </w:rPr>
        <w:t>If the data in the Table or Table are taken from a book or journal, the source should be cited at the end of the table description.</w:t>
      </w:r>
    </w:p>
    <w:p w14:paraId="0462E4F3" w14:textId="77777777" w:rsidR="00E510FC" w:rsidRPr="001F2B23" w:rsidRDefault="003D34EC">
      <w:pPr>
        <w:jc w:val="both"/>
        <w:rPr>
          <w:rFonts w:asciiTheme="minorHAnsi" w:hAnsiTheme="minorHAnsi" w:cstheme="minorHAnsi"/>
          <w:lang w:val="en-US"/>
        </w:rPr>
      </w:pPr>
      <w:r w:rsidRPr="001F2B23">
        <w:rPr>
          <w:rFonts w:asciiTheme="minorHAnsi" w:hAnsiTheme="minorHAnsi" w:cstheme="minorHAnsi"/>
          <w:b/>
          <w:sz w:val="20"/>
          <w:szCs w:val="20"/>
          <w:lang w:val="en"/>
        </w:rPr>
        <w:t>Table 3</w:t>
      </w:r>
      <w:r w:rsidRPr="001F2B23">
        <w:rPr>
          <w:rFonts w:asciiTheme="minorHAnsi" w:hAnsiTheme="minorHAnsi" w:cstheme="minorHAnsi"/>
          <w:sz w:val="20"/>
          <w:szCs w:val="20"/>
          <w:lang w:val="en"/>
        </w:rPr>
        <w:t xml:space="preserve"> Isotopic composition of sulphurous minerals in surface and groundwater on the margin of the Ebro basin [2]. </w:t>
      </w:r>
    </w:p>
    <w:p w14:paraId="60F5F9C5" w14:textId="77777777" w:rsidR="00E510FC" w:rsidRPr="001F2B23" w:rsidRDefault="00E510FC">
      <w:pPr>
        <w:pStyle w:val="Textoindependiente2"/>
        <w:rPr>
          <w:rFonts w:asciiTheme="minorHAnsi" w:hAnsiTheme="minorHAnsi" w:cstheme="minorHAnsi"/>
          <w:b/>
          <w:bCs/>
          <w:sz w:val="16"/>
          <w:szCs w:val="20"/>
          <w:lang w:val="en-US"/>
        </w:rPr>
      </w:pPr>
    </w:p>
    <w:p w14:paraId="577BDCF2" w14:textId="77777777" w:rsidR="00E510FC" w:rsidRPr="001F2B23" w:rsidRDefault="003D34EC">
      <w:pPr>
        <w:pStyle w:val="Textoindependiente2"/>
        <w:rPr>
          <w:rFonts w:asciiTheme="minorHAnsi" w:hAnsiTheme="minorHAnsi" w:cstheme="minorHAnsi"/>
          <w:lang w:val="en-US"/>
        </w:rPr>
      </w:pPr>
      <w:r w:rsidRPr="001F2B23">
        <w:rPr>
          <w:rFonts w:asciiTheme="minorHAnsi" w:hAnsiTheme="minorHAnsi" w:cstheme="minorHAnsi"/>
          <w:b/>
          <w:bCs/>
          <w:sz w:val="16"/>
          <w:szCs w:val="20"/>
          <w:lang w:val="en"/>
        </w:rPr>
        <w:t>Table 1</w:t>
      </w:r>
      <w:r w:rsidRPr="001F2B23">
        <w:rPr>
          <w:rFonts w:asciiTheme="minorHAnsi" w:hAnsiTheme="minorHAnsi" w:cstheme="minorHAnsi"/>
          <w:sz w:val="16"/>
          <w:szCs w:val="20"/>
          <w:lang w:val="en"/>
        </w:rPr>
        <w:t>. Example of a table for publishing articles</w:t>
      </w:r>
    </w:p>
    <w:tbl>
      <w:tblPr>
        <w:tblW w:w="0" w:type="auto"/>
        <w:jc w:val="center"/>
        <w:tblLayout w:type="fixed"/>
        <w:tblCellMar>
          <w:left w:w="70" w:type="dxa"/>
          <w:right w:w="70" w:type="dxa"/>
        </w:tblCellMar>
        <w:tblLook w:val="0000" w:firstRow="0" w:lastRow="0" w:firstColumn="0" w:lastColumn="0" w:noHBand="0" w:noVBand="0"/>
      </w:tblPr>
      <w:tblGrid>
        <w:gridCol w:w="1195"/>
        <w:gridCol w:w="1559"/>
        <w:gridCol w:w="1172"/>
      </w:tblGrid>
      <w:tr w:rsidR="00E510FC" w:rsidRPr="001F2B23" w14:paraId="538277AB" w14:textId="77777777">
        <w:trPr>
          <w:trHeight w:val="202"/>
          <w:jc w:val="center"/>
        </w:trPr>
        <w:tc>
          <w:tcPr>
            <w:tcW w:w="1195" w:type="dxa"/>
            <w:tcBorders>
              <w:top w:val="single" w:sz="4" w:space="0" w:color="000000"/>
              <w:bottom w:val="single" w:sz="4" w:space="0" w:color="000000"/>
            </w:tcBorders>
            <w:shd w:val="clear" w:color="auto" w:fill="auto"/>
          </w:tcPr>
          <w:p w14:paraId="45D81CB6" w14:textId="77777777" w:rsidR="00E510FC" w:rsidRPr="001F2B23" w:rsidRDefault="003D34EC">
            <w:pPr>
              <w:pStyle w:val="Textoindependiente2"/>
              <w:rPr>
                <w:rFonts w:asciiTheme="minorHAnsi" w:hAnsiTheme="minorHAnsi" w:cstheme="minorHAnsi"/>
              </w:rPr>
            </w:pPr>
            <w:r w:rsidRPr="001F2B23">
              <w:rPr>
                <w:rFonts w:asciiTheme="minorHAnsi" w:hAnsiTheme="minorHAnsi" w:cstheme="minorHAnsi"/>
                <w:b/>
                <w:bCs/>
                <w:lang w:val="en"/>
              </w:rPr>
              <w:t>Item</w:t>
            </w:r>
          </w:p>
        </w:tc>
        <w:tc>
          <w:tcPr>
            <w:tcW w:w="1559" w:type="dxa"/>
            <w:tcBorders>
              <w:top w:val="single" w:sz="4" w:space="0" w:color="000000"/>
              <w:bottom w:val="single" w:sz="4" w:space="0" w:color="000000"/>
            </w:tcBorders>
            <w:shd w:val="clear" w:color="auto" w:fill="auto"/>
          </w:tcPr>
          <w:p w14:paraId="0ED24212" w14:textId="77777777" w:rsidR="00E510FC" w:rsidRPr="001F2B23" w:rsidRDefault="003D34EC">
            <w:pPr>
              <w:pStyle w:val="Textoindependiente2"/>
              <w:rPr>
                <w:rFonts w:asciiTheme="minorHAnsi" w:hAnsiTheme="minorHAnsi" w:cstheme="minorHAnsi"/>
              </w:rPr>
            </w:pPr>
            <w:r w:rsidRPr="001F2B23">
              <w:rPr>
                <w:rFonts w:asciiTheme="minorHAnsi" w:hAnsiTheme="minorHAnsi" w:cstheme="minorHAnsi"/>
                <w:b/>
                <w:bCs/>
                <w:lang w:val="en"/>
              </w:rPr>
              <w:t>Size</w:t>
            </w:r>
          </w:p>
        </w:tc>
        <w:tc>
          <w:tcPr>
            <w:tcW w:w="1172" w:type="dxa"/>
            <w:tcBorders>
              <w:top w:val="single" w:sz="4" w:space="0" w:color="000000"/>
              <w:bottom w:val="single" w:sz="4" w:space="0" w:color="000000"/>
            </w:tcBorders>
            <w:shd w:val="clear" w:color="auto" w:fill="auto"/>
          </w:tcPr>
          <w:p w14:paraId="333D58BF" w14:textId="77777777" w:rsidR="00E510FC" w:rsidRPr="001F2B23" w:rsidRDefault="003D34EC">
            <w:pPr>
              <w:pStyle w:val="Textoindependiente2"/>
              <w:rPr>
                <w:rFonts w:asciiTheme="minorHAnsi" w:hAnsiTheme="minorHAnsi" w:cstheme="minorHAnsi"/>
              </w:rPr>
            </w:pPr>
            <w:r w:rsidRPr="001F2B23">
              <w:rPr>
                <w:rFonts w:asciiTheme="minorHAnsi" w:hAnsiTheme="minorHAnsi" w:cstheme="minorHAnsi"/>
                <w:b/>
                <w:bCs/>
                <w:lang w:val="en"/>
              </w:rPr>
              <w:t>Style</w:t>
            </w:r>
          </w:p>
        </w:tc>
      </w:tr>
      <w:tr w:rsidR="00E510FC" w:rsidRPr="001F2B23" w14:paraId="37A96EC9" w14:textId="77777777">
        <w:trPr>
          <w:trHeight w:val="415"/>
          <w:jc w:val="center"/>
        </w:trPr>
        <w:tc>
          <w:tcPr>
            <w:tcW w:w="1195" w:type="dxa"/>
            <w:tcBorders>
              <w:top w:val="single" w:sz="4" w:space="0" w:color="000000"/>
            </w:tcBorders>
            <w:shd w:val="clear" w:color="auto" w:fill="auto"/>
          </w:tcPr>
          <w:p w14:paraId="4F35C49F" w14:textId="77777777" w:rsidR="00E510FC" w:rsidRPr="001F2B23" w:rsidRDefault="003D34EC">
            <w:pPr>
              <w:pStyle w:val="Textoindependiente2"/>
              <w:rPr>
                <w:rFonts w:asciiTheme="minorHAnsi" w:hAnsiTheme="minorHAnsi" w:cstheme="minorHAnsi"/>
              </w:rPr>
            </w:pPr>
            <w:r w:rsidRPr="001F2B23">
              <w:rPr>
                <w:rFonts w:asciiTheme="minorHAnsi" w:hAnsiTheme="minorHAnsi" w:cstheme="minorHAnsi"/>
                <w:szCs w:val="20"/>
                <w:lang w:val="en"/>
              </w:rPr>
              <w:t>Title</w:t>
            </w:r>
          </w:p>
        </w:tc>
        <w:tc>
          <w:tcPr>
            <w:tcW w:w="1559" w:type="dxa"/>
            <w:tcBorders>
              <w:top w:val="single" w:sz="4" w:space="0" w:color="000000"/>
            </w:tcBorders>
            <w:shd w:val="clear" w:color="auto" w:fill="auto"/>
          </w:tcPr>
          <w:p w14:paraId="5CC4D802" w14:textId="77777777" w:rsidR="00E510FC" w:rsidRPr="001F2B23" w:rsidRDefault="003D34EC">
            <w:pPr>
              <w:pStyle w:val="Textoindependiente2"/>
              <w:rPr>
                <w:rFonts w:asciiTheme="minorHAnsi" w:hAnsiTheme="minorHAnsi" w:cstheme="minorHAnsi"/>
              </w:rPr>
            </w:pPr>
            <w:r w:rsidRPr="001F2B23">
              <w:rPr>
                <w:rFonts w:asciiTheme="minorHAnsi" w:hAnsiTheme="minorHAnsi" w:cstheme="minorHAnsi"/>
                <w:szCs w:val="20"/>
                <w:lang w:val="en"/>
              </w:rPr>
              <w:t>16</w:t>
            </w:r>
          </w:p>
        </w:tc>
        <w:tc>
          <w:tcPr>
            <w:tcW w:w="1172" w:type="dxa"/>
            <w:tcBorders>
              <w:top w:val="single" w:sz="4" w:space="0" w:color="000000"/>
            </w:tcBorders>
            <w:shd w:val="clear" w:color="auto" w:fill="auto"/>
          </w:tcPr>
          <w:p w14:paraId="069FB32D" w14:textId="77777777" w:rsidR="00E510FC" w:rsidRPr="001F2B23" w:rsidRDefault="003D34EC">
            <w:pPr>
              <w:pStyle w:val="Textoindependiente2"/>
              <w:rPr>
                <w:rFonts w:asciiTheme="minorHAnsi" w:hAnsiTheme="minorHAnsi" w:cstheme="minorHAnsi"/>
              </w:rPr>
            </w:pPr>
            <w:r w:rsidRPr="001F2B23">
              <w:rPr>
                <w:rFonts w:asciiTheme="minorHAnsi" w:hAnsiTheme="minorHAnsi" w:cstheme="minorHAnsi"/>
                <w:szCs w:val="20"/>
                <w:lang w:val="en"/>
              </w:rPr>
              <w:t>Bold, Uppercase</w:t>
            </w:r>
          </w:p>
        </w:tc>
      </w:tr>
      <w:tr w:rsidR="00E510FC" w:rsidRPr="001F2B23" w14:paraId="14FEFC63" w14:textId="77777777">
        <w:trPr>
          <w:trHeight w:val="202"/>
          <w:jc w:val="center"/>
        </w:trPr>
        <w:tc>
          <w:tcPr>
            <w:tcW w:w="1195" w:type="dxa"/>
            <w:shd w:val="clear" w:color="auto" w:fill="auto"/>
          </w:tcPr>
          <w:p w14:paraId="7A0BD9A7" w14:textId="77777777" w:rsidR="00E510FC" w:rsidRPr="001F2B23" w:rsidRDefault="003D34EC">
            <w:pPr>
              <w:pStyle w:val="Textoindependiente2"/>
              <w:rPr>
                <w:rFonts w:asciiTheme="minorHAnsi" w:hAnsiTheme="minorHAnsi" w:cstheme="minorHAnsi"/>
              </w:rPr>
            </w:pPr>
            <w:r w:rsidRPr="001F2B23">
              <w:rPr>
                <w:rFonts w:asciiTheme="minorHAnsi" w:hAnsiTheme="minorHAnsi" w:cstheme="minorHAnsi"/>
                <w:szCs w:val="20"/>
                <w:lang w:val="en"/>
              </w:rPr>
              <w:t>Autores</w:t>
            </w:r>
          </w:p>
        </w:tc>
        <w:tc>
          <w:tcPr>
            <w:tcW w:w="1559" w:type="dxa"/>
            <w:shd w:val="clear" w:color="auto" w:fill="auto"/>
          </w:tcPr>
          <w:p w14:paraId="33A9C432" w14:textId="77777777" w:rsidR="00E510FC" w:rsidRPr="001F2B23" w:rsidRDefault="003D34EC">
            <w:pPr>
              <w:pStyle w:val="Textoindependiente2"/>
              <w:rPr>
                <w:rFonts w:asciiTheme="minorHAnsi" w:hAnsiTheme="minorHAnsi" w:cstheme="minorHAnsi"/>
              </w:rPr>
            </w:pPr>
            <w:r w:rsidRPr="001F2B23">
              <w:rPr>
                <w:rFonts w:asciiTheme="minorHAnsi" w:hAnsiTheme="minorHAnsi" w:cstheme="minorHAnsi"/>
                <w:szCs w:val="20"/>
                <w:lang w:val="en"/>
              </w:rPr>
              <w:t>12</w:t>
            </w:r>
          </w:p>
        </w:tc>
        <w:tc>
          <w:tcPr>
            <w:tcW w:w="1172" w:type="dxa"/>
            <w:shd w:val="clear" w:color="auto" w:fill="auto"/>
          </w:tcPr>
          <w:p w14:paraId="12D874A1" w14:textId="77777777" w:rsidR="00E510FC" w:rsidRPr="001F2B23" w:rsidRDefault="003D34EC">
            <w:pPr>
              <w:pStyle w:val="Textoindependiente2"/>
              <w:rPr>
                <w:rFonts w:asciiTheme="minorHAnsi" w:hAnsiTheme="minorHAnsi" w:cstheme="minorHAnsi"/>
              </w:rPr>
            </w:pPr>
            <w:r w:rsidRPr="001F2B23">
              <w:rPr>
                <w:rFonts w:asciiTheme="minorHAnsi" w:hAnsiTheme="minorHAnsi" w:cstheme="minorHAnsi"/>
                <w:szCs w:val="20"/>
                <w:lang w:val="en"/>
              </w:rPr>
              <w:t>Gauges</w:t>
            </w:r>
          </w:p>
        </w:tc>
      </w:tr>
      <w:tr w:rsidR="00E510FC" w:rsidRPr="001F2B23" w14:paraId="03B2C320" w14:textId="77777777">
        <w:trPr>
          <w:trHeight w:val="404"/>
          <w:jc w:val="center"/>
        </w:trPr>
        <w:tc>
          <w:tcPr>
            <w:tcW w:w="1195" w:type="dxa"/>
            <w:shd w:val="clear" w:color="auto" w:fill="auto"/>
          </w:tcPr>
          <w:p w14:paraId="152528C6" w14:textId="77777777" w:rsidR="00E510FC" w:rsidRPr="001F2B23" w:rsidRDefault="003D34EC">
            <w:pPr>
              <w:pStyle w:val="Textoindependiente2"/>
              <w:rPr>
                <w:rFonts w:asciiTheme="minorHAnsi" w:hAnsiTheme="minorHAnsi" w:cstheme="minorHAnsi"/>
              </w:rPr>
            </w:pPr>
            <w:r w:rsidRPr="001F2B23">
              <w:rPr>
                <w:rFonts w:asciiTheme="minorHAnsi" w:hAnsiTheme="minorHAnsi" w:cstheme="minorHAnsi"/>
                <w:szCs w:val="20"/>
                <w:lang w:val="en"/>
              </w:rPr>
              <w:t>Body of text</w:t>
            </w:r>
          </w:p>
        </w:tc>
        <w:tc>
          <w:tcPr>
            <w:tcW w:w="1559" w:type="dxa"/>
            <w:shd w:val="clear" w:color="auto" w:fill="auto"/>
          </w:tcPr>
          <w:p w14:paraId="4D9A005B" w14:textId="77777777" w:rsidR="00E510FC" w:rsidRPr="001F2B23" w:rsidRDefault="003D34EC">
            <w:pPr>
              <w:pStyle w:val="Textoindependiente2"/>
              <w:rPr>
                <w:rFonts w:asciiTheme="minorHAnsi" w:hAnsiTheme="minorHAnsi" w:cstheme="minorHAnsi"/>
              </w:rPr>
            </w:pPr>
            <w:r w:rsidRPr="001F2B23">
              <w:rPr>
                <w:rFonts w:asciiTheme="minorHAnsi" w:hAnsiTheme="minorHAnsi" w:cstheme="minorHAnsi"/>
                <w:szCs w:val="20"/>
                <w:lang w:val="en"/>
              </w:rPr>
              <w:t>10</w:t>
            </w:r>
          </w:p>
        </w:tc>
        <w:tc>
          <w:tcPr>
            <w:tcW w:w="1172" w:type="dxa"/>
            <w:shd w:val="clear" w:color="auto" w:fill="auto"/>
          </w:tcPr>
          <w:p w14:paraId="280C8764" w14:textId="77777777" w:rsidR="00E510FC" w:rsidRPr="001F2B23" w:rsidRDefault="003D34EC">
            <w:pPr>
              <w:pStyle w:val="Textoindependiente2"/>
              <w:rPr>
                <w:rFonts w:asciiTheme="minorHAnsi" w:hAnsiTheme="minorHAnsi" w:cstheme="minorHAnsi"/>
              </w:rPr>
            </w:pPr>
            <w:r w:rsidRPr="001F2B23">
              <w:rPr>
                <w:rFonts w:asciiTheme="minorHAnsi" w:hAnsiTheme="minorHAnsi" w:cstheme="minorHAnsi"/>
                <w:szCs w:val="20"/>
                <w:lang w:val="en"/>
              </w:rPr>
              <w:t>Gauges</w:t>
            </w:r>
          </w:p>
        </w:tc>
      </w:tr>
      <w:tr w:rsidR="00E510FC" w:rsidRPr="001F2B23" w14:paraId="7EE514D5" w14:textId="77777777">
        <w:trPr>
          <w:trHeight w:val="617"/>
          <w:jc w:val="center"/>
        </w:trPr>
        <w:tc>
          <w:tcPr>
            <w:tcW w:w="1195" w:type="dxa"/>
            <w:tcBorders>
              <w:bottom w:val="single" w:sz="12" w:space="0" w:color="000000"/>
            </w:tcBorders>
            <w:shd w:val="clear" w:color="auto" w:fill="auto"/>
          </w:tcPr>
          <w:p w14:paraId="7BF45426" w14:textId="77777777" w:rsidR="00E510FC" w:rsidRPr="001F2B23" w:rsidRDefault="003D34EC">
            <w:pPr>
              <w:pStyle w:val="Textoindependiente2"/>
              <w:rPr>
                <w:rFonts w:asciiTheme="minorHAnsi" w:hAnsiTheme="minorHAnsi" w:cstheme="minorHAnsi"/>
              </w:rPr>
            </w:pPr>
            <w:r w:rsidRPr="001F2B23">
              <w:rPr>
                <w:rFonts w:asciiTheme="minorHAnsi" w:hAnsiTheme="minorHAnsi" w:cstheme="minorHAnsi"/>
                <w:szCs w:val="20"/>
                <w:lang w:val="en"/>
              </w:rPr>
              <w:t>Section headers</w:t>
            </w:r>
          </w:p>
        </w:tc>
        <w:tc>
          <w:tcPr>
            <w:tcW w:w="1559" w:type="dxa"/>
            <w:tcBorders>
              <w:bottom w:val="single" w:sz="12" w:space="0" w:color="000000"/>
            </w:tcBorders>
            <w:shd w:val="clear" w:color="auto" w:fill="auto"/>
          </w:tcPr>
          <w:p w14:paraId="674D387A" w14:textId="77777777" w:rsidR="00E510FC" w:rsidRPr="001F2B23" w:rsidRDefault="003D34EC">
            <w:pPr>
              <w:pStyle w:val="Textoindependiente2"/>
              <w:rPr>
                <w:rFonts w:asciiTheme="minorHAnsi" w:hAnsiTheme="minorHAnsi" w:cstheme="minorHAnsi"/>
              </w:rPr>
            </w:pPr>
            <w:r w:rsidRPr="001F2B23">
              <w:rPr>
                <w:rFonts w:asciiTheme="minorHAnsi" w:hAnsiTheme="minorHAnsi" w:cstheme="minorHAnsi"/>
                <w:szCs w:val="20"/>
                <w:lang w:val="en"/>
              </w:rPr>
              <w:t>10</w:t>
            </w:r>
          </w:p>
        </w:tc>
        <w:tc>
          <w:tcPr>
            <w:tcW w:w="1172" w:type="dxa"/>
            <w:tcBorders>
              <w:bottom w:val="single" w:sz="12" w:space="0" w:color="000000"/>
            </w:tcBorders>
            <w:shd w:val="clear" w:color="auto" w:fill="auto"/>
          </w:tcPr>
          <w:p w14:paraId="187C9822" w14:textId="77777777" w:rsidR="00E510FC" w:rsidRPr="001F2B23" w:rsidRDefault="003D34EC">
            <w:pPr>
              <w:pStyle w:val="Textoindependiente2"/>
              <w:rPr>
                <w:rFonts w:asciiTheme="minorHAnsi" w:hAnsiTheme="minorHAnsi" w:cstheme="minorHAnsi"/>
              </w:rPr>
            </w:pPr>
            <w:r w:rsidRPr="001F2B23">
              <w:rPr>
                <w:rFonts w:asciiTheme="minorHAnsi" w:hAnsiTheme="minorHAnsi" w:cstheme="minorHAnsi"/>
                <w:szCs w:val="20"/>
                <w:lang w:val="en"/>
              </w:rPr>
              <w:t>Italics</w:t>
            </w:r>
          </w:p>
        </w:tc>
      </w:tr>
    </w:tbl>
    <w:p w14:paraId="355D3055" w14:textId="77777777" w:rsidR="00E510FC" w:rsidRPr="001F2B23" w:rsidRDefault="003D34EC">
      <w:pPr>
        <w:pStyle w:val="Textoindependiente2"/>
        <w:rPr>
          <w:rFonts w:asciiTheme="minorHAnsi" w:hAnsiTheme="minorHAnsi" w:cstheme="minorHAnsi"/>
          <w:lang w:val="en-US"/>
        </w:rPr>
      </w:pPr>
      <w:r w:rsidRPr="001F2B23">
        <w:rPr>
          <w:rFonts w:asciiTheme="minorHAnsi" w:hAnsiTheme="minorHAnsi" w:cstheme="minorHAnsi"/>
          <w:szCs w:val="20"/>
          <w:lang w:val="en"/>
        </w:rPr>
        <w:t xml:space="preserve">The fonts in the tables can be 10 points. </w:t>
      </w:r>
    </w:p>
    <w:p w14:paraId="400DECA4" w14:textId="77777777" w:rsidR="00E510FC" w:rsidRPr="001F2B23" w:rsidRDefault="003D34EC">
      <w:pPr>
        <w:pStyle w:val="Textoindependiente2"/>
        <w:rPr>
          <w:rFonts w:asciiTheme="minorHAnsi" w:hAnsiTheme="minorHAnsi" w:cstheme="minorHAnsi"/>
          <w:lang w:val="en-US"/>
        </w:rPr>
      </w:pPr>
      <w:r w:rsidRPr="001F2B23">
        <w:rPr>
          <w:rFonts w:asciiTheme="minorHAnsi" w:hAnsiTheme="minorHAnsi" w:cstheme="minorHAnsi"/>
          <w:szCs w:val="20"/>
          <w:lang w:val="en"/>
        </w:rPr>
        <w:lastRenderedPageBreak/>
        <w:t>3.6.7 Equations. They must be edited in an appropriate editor, for example Microsoft equation editor; they must alsobe justified, numbered sequentially and with numbers in parentheses, justified on the right:</w:t>
      </w:r>
    </w:p>
    <w:p w14:paraId="713C1D6D" w14:textId="77777777" w:rsidR="00E510FC" w:rsidRPr="001F2B23" w:rsidRDefault="00E510FC">
      <w:pPr>
        <w:pStyle w:val="Textoindependiente2"/>
        <w:rPr>
          <w:rFonts w:asciiTheme="minorHAnsi" w:hAnsiTheme="minorHAnsi" w:cstheme="minorHAnsi"/>
          <w:szCs w:val="20"/>
          <w:lang w:val="en-US"/>
        </w:rPr>
      </w:pPr>
    </w:p>
    <w:p w14:paraId="2A41D43D" w14:textId="77777777" w:rsidR="00E510FC" w:rsidRPr="001F2B23" w:rsidRDefault="00000000">
      <w:pPr>
        <w:pStyle w:val="Textoindependiente2"/>
        <w:jc w:val="center"/>
        <w:rPr>
          <w:rFonts w:asciiTheme="minorHAnsi" w:hAnsiTheme="minorHAnsi" w:cstheme="minorHAnsi"/>
          <w:lang w:val="en-US"/>
        </w:rPr>
      </w:pPr>
      <w:r w:rsidRPr="001F2B23">
        <w:rPr>
          <w:rFonts w:asciiTheme="minorHAnsi" w:hAnsiTheme="minorHAnsi" w:cstheme="minorHAnsi"/>
          <w:position w:val="-21"/>
          <w:lang w:val="en"/>
        </w:rPr>
        <w:pict w14:anchorId="3D2C5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4pt;height:31.2pt" filled="t">
            <v:fill color2="black"/>
            <v:imagedata r:id="rId22" o:title="" croptop="-104f" cropbottom="-104f" cropleft="-30f" cropright="-30f"/>
          </v:shape>
        </w:pict>
      </w:r>
      <w:r w:rsidR="003D34EC" w:rsidRPr="001F2B23">
        <w:rPr>
          <w:rFonts w:asciiTheme="minorHAnsi" w:hAnsiTheme="minorHAnsi" w:cstheme="minorHAnsi"/>
          <w:szCs w:val="20"/>
          <w:lang w:val="en"/>
        </w:rPr>
        <w:t xml:space="preserve">                                 (1)</w:t>
      </w:r>
    </w:p>
    <w:p w14:paraId="3A77E288" w14:textId="2760FF67" w:rsidR="00E510FC" w:rsidRPr="001F2B23" w:rsidRDefault="001F2B23">
      <w:pPr>
        <w:pStyle w:val="Textoindependiente2"/>
        <w:jc w:val="center"/>
        <w:rPr>
          <w:rFonts w:asciiTheme="minorHAnsi" w:hAnsiTheme="minorHAnsi" w:cstheme="minorHAnsi"/>
          <w:lang w:val="en-US"/>
        </w:rPr>
      </w:pPr>
      <w:r>
        <w:rPr>
          <w:rFonts w:asciiTheme="minorHAnsi" w:hAnsiTheme="minorHAnsi" w:cstheme="minorHAnsi"/>
          <w:position w:val="-12"/>
          <w:lang w:val="en"/>
        </w:rPr>
        <w:t xml:space="preserve">               </w:t>
      </w:r>
      <w:r w:rsidR="00000000" w:rsidRPr="001F2B23">
        <w:rPr>
          <w:rFonts w:asciiTheme="minorHAnsi" w:hAnsiTheme="minorHAnsi" w:cstheme="minorHAnsi"/>
          <w:position w:val="-12"/>
          <w:lang w:val="en"/>
        </w:rPr>
        <w:pict w14:anchorId="68B2FDA1">
          <v:shape id="_x0000_i1026" type="#_x0000_t75" style="width:67.2pt;height:22.8pt" filled="t">
            <v:fill color2="black"/>
            <v:imagedata r:id="rId23" o:title="" croptop="-142f" cropbottom="-142f" cropleft="-48f" cropright="-48f"/>
          </v:shape>
        </w:pict>
      </w:r>
      <w:r w:rsidR="003D34EC" w:rsidRPr="001F2B23">
        <w:rPr>
          <w:rFonts w:asciiTheme="minorHAnsi" w:hAnsiTheme="minorHAnsi" w:cstheme="minorHAnsi"/>
          <w:szCs w:val="20"/>
          <w:lang w:val="en"/>
        </w:rPr>
        <w:t xml:space="preserve">                                    (2)</w:t>
      </w:r>
    </w:p>
    <w:p w14:paraId="243A41FE" w14:textId="77777777" w:rsidR="00E510FC" w:rsidRPr="001F2B23" w:rsidRDefault="00E510FC">
      <w:pPr>
        <w:pStyle w:val="Textoindependiente2"/>
        <w:rPr>
          <w:rFonts w:asciiTheme="minorHAnsi" w:hAnsiTheme="minorHAnsi" w:cstheme="minorHAnsi"/>
          <w:szCs w:val="20"/>
          <w:lang w:val="en-US"/>
        </w:rPr>
      </w:pPr>
    </w:p>
    <w:p w14:paraId="6A0264CB" w14:textId="2148346B" w:rsidR="00E510FC" w:rsidRPr="00E85235" w:rsidRDefault="003D34EC">
      <w:pPr>
        <w:pStyle w:val="Textoindependiente2"/>
        <w:rPr>
          <w:rFonts w:asciiTheme="minorHAnsi" w:hAnsiTheme="minorHAnsi" w:cstheme="minorHAnsi"/>
          <w:szCs w:val="20"/>
          <w:lang w:val="en-US"/>
        </w:rPr>
      </w:pPr>
      <w:r w:rsidRPr="00E85235">
        <w:rPr>
          <w:rFonts w:asciiTheme="minorHAnsi" w:hAnsiTheme="minorHAnsi" w:cstheme="minorHAnsi"/>
          <w:szCs w:val="20"/>
          <w:lang w:val="en"/>
        </w:rPr>
        <w:t>If the article uses</w:t>
      </w:r>
      <w:r w:rsidR="001F2B23" w:rsidRPr="00E85235">
        <w:rPr>
          <w:rFonts w:asciiTheme="minorHAnsi" w:hAnsiTheme="minorHAnsi" w:cstheme="minorHAnsi"/>
          <w:szCs w:val="20"/>
          <w:lang w:val="en"/>
        </w:rPr>
        <w:t xml:space="preserve"> </w:t>
      </w:r>
      <w:r w:rsidRPr="00E85235">
        <w:rPr>
          <w:rFonts w:asciiTheme="minorHAnsi" w:hAnsiTheme="minorHAnsi" w:cstheme="minorHAnsi"/>
          <w:szCs w:val="20"/>
          <w:lang w:val="en"/>
        </w:rPr>
        <w:t>n equations, they must have consecutive numbering and must be cited and used in the text.</w:t>
      </w:r>
    </w:p>
    <w:p w14:paraId="78E1B06F" w14:textId="77777777" w:rsidR="00E510FC" w:rsidRPr="00E85235" w:rsidRDefault="00E510FC">
      <w:pPr>
        <w:pStyle w:val="Textoindependiente2"/>
        <w:rPr>
          <w:rFonts w:asciiTheme="minorHAnsi" w:hAnsiTheme="minorHAnsi" w:cstheme="minorHAnsi"/>
          <w:szCs w:val="20"/>
          <w:lang w:val="en-US"/>
        </w:rPr>
      </w:pPr>
    </w:p>
    <w:p w14:paraId="053A99B9" w14:textId="77777777" w:rsidR="00E510FC" w:rsidRPr="00E85235" w:rsidRDefault="003D34EC">
      <w:pPr>
        <w:pStyle w:val="Textoindependiente2"/>
        <w:rPr>
          <w:rFonts w:asciiTheme="minorHAnsi" w:hAnsiTheme="minorHAnsi" w:cstheme="minorHAnsi"/>
          <w:szCs w:val="20"/>
          <w:lang w:val="en-US"/>
        </w:rPr>
      </w:pPr>
      <w:r w:rsidRPr="00E85235">
        <w:rPr>
          <w:rFonts w:asciiTheme="minorHAnsi" w:hAnsiTheme="minorHAnsi" w:cstheme="minorHAnsi"/>
          <w:szCs w:val="20"/>
          <w:lang w:val="en"/>
        </w:rPr>
        <w:t>3.6.8 Citations. The citation used in this format is numerical, according to the order in which the documents are mentioned, number consecutively the reference citations in bracket [].  The citations are made within the content of the article, where the authors wish to reference a topic.</w:t>
      </w:r>
    </w:p>
    <w:p w14:paraId="34280A60" w14:textId="0E9F7E11" w:rsidR="00E510FC" w:rsidRPr="00E85235" w:rsidRDefault="003D34EC">
      <w:pPr>
        <w:pStyle w:val="Textoindependiente2"/>
        <w:rPr>
          <w:rFonts w:asciiTheme="minorHAnsi" w:hAnsiTheme="minorHAnsi" w:cstheme="minorHAnsi"/>
          <w:szCs w:val="20"/>
          <w:lang w:val="en-US"/>
        </w:rPr>
      </w:pPr>
      <w:r w:rsidRPr="00E85235">
        <w:rPr>
          <w:rFonts w:asciiTheme="minorHAnsi" w:hAnsiTheme="minorHAnsi" w:cstheme="minorHAnsi"/>
          <w:szCs w:val="20"/>
          <w:lang w:val="en"/>
        </w:rPr>
        <w:t>It is not necessary to say, for example, "In reference [</w:t>
      </w:r>
      <w:proofErr w:type="gramStart"/>
      <w:r w:rsidRPr="00E85235">
        <w:rPr>
          <w:rFonts w:asciiTheme="minorHAnsi" w:hAnsiTheme="minorHAnsi" w:cstheme="minorHAnsi"/>
          <w:szCs w:val="20"/>
          <w:lang w:val="en"/>
        </w:rPr>
        <w:t>12]...</w:t>
      </w:r>
      <w:proofErr w:type="gramEnd"/>
      <w:r w:rsidRPr="00E85235">
        <w:rPr>
          <w:rFonts w:asciiTheme="minorHAnsi" w:hAnsiTheme="minorHAnsi" w:cstheme="minorHAnsi"/>
          <w:szCs w:val="20"/>
          <w:lang w:val="en"/>
        </w:rPr>
        <w:t xml:space="preserve"> or Ref. [12]". " The phrase "in [</w:t>
      </w:r>
      <w:proofErr w:type="gramStart"/>
      <w:r w:rsidRPr="00E85235">
        <w:rPr>
          <w:rFonts w:asciiTheme="minorHAnsi" w:hAnsiTheme="minorHAnsi" w:cstheme="minorHAnsi"/>
          <w:szCs w:val="20"/>
          <w:lang w:val="en"/>
        </w:rPr>
        <w:t>27]...</w:t>
      </w:r>
      <w:proofErr w:type="gramEnd"/>
      <w:r w:rsidRPr="00E85235">
        <w:rPr>
          <w:rFonts w:asciiTheme="minorHAnsi" w:hAnsiTheme="minorHAnsi" w:cstheme="minorHAnsi"/>
          <w:szCs w:val="20"/>
          <w:lang w:val="en"/>
        </w:rPr>
        <w:t xml:space="preserve">" That's enough. </w:t>
      </w:r>
    </w:p>
    <w:p w14:paraId="7F22D93E" w14:textId="77777777" w:rsidR="00E510FC" w:rsidRPr="00E85235" w:rsidRDefault="003D34EC">
      <w:pPr>
        <w:pStyle w:val="Ttulo"/>
        <w:jc w:val="both"/>
        <w:rPr>
          <w:rFonts w:asciiTheme="minorHAnsi" w:hAnsiTheme="minorHAnsi" w:cstheme="minorHAnsi"/>
          <w:szCs w:val="20"/>
          <w:lang w:val="en-US"/>
        </w:rPr>
      </w:pPr>
      <w:r w:rsidRPr="00E85235">
        <w:rPr>
          <w:rFonts w:asciiTheme="minorHAnsi" w:hAnsiTheme="minorHAnsi" w:cstheme="minorHAnsi"/>
          <w:bCs w:val="0"/>
          <w:i w:val="0"/>
          <w:kern w:val="0"/>
          <w:szCs w:val="20"/>
          <w:lang w:val="en"/>
        </w:rPr>
        <w:t xml:space="preserve">It is important that each of the citations that have been inserted in the text has its corresponding reference in the final list and, conversely, every entry in the list of references must have been cited within the text. </w:t>
      </w:r>
    </w:p>
    <w:p w14:paraId="76F50D97" w14:textId="77777777" w:rsidR="00E510FC" w:rsidRPr="00E85235" w:rsidRDefault="003D34EC">
      <w:pPr>
        <w:pStyle w:val="Ttulo"/>
        <w:rPr>
          <w:rFonts w:asciiTheme="minorHAnsi" w:hAnsiTheme="minorHAnsi" w:cstheme="minorHAnsi"/>
          <w:szCs w:val="20"/>
          <w:lang w:val="en-US"/>
        </w:rPr>
      </w:pPr>
      <w:r w:rsidRPr="00E85235">
        <w:rPr>
          <w:rFonts w:asciiTheme="minorHAnsi" w:hAnsiTheme="minorHAnsi" w:cstheme="minorHAnsi"/>
          <w:bCs w:val="0"/>
          <w:i w:val="0"/>
          <w:kern w:val="0"/>
          <w:szCs w:val="20"/>
          <w:lang w:val="en"/>
        </w:rPr>
        <w:t>3.7 Recommendations</w:t>
      </w:r>
    </w:p>
    <w:p w14:paraId="3217539D" w14:textId="48B97A8E" w:rsidR="00E510FC" w:rsidRPr="00E85235" w:rsidRDefault="003D34EC">
      <w:pPr>
        <w:pStyle w:val="Textoindependiente2"/>
        <w:rPr>
          <w:rFonts w:asciiTheme="minorHAnsi" w:hAnsiTheme="minorHAnsi" w:cstheme="minorHAnsi"/>
          <w:szCs w:val="20"/>
          <w:lang w:val="en-US"/>
        </w:rPr>
      </w:pPr>
      <w:r w:rsidRPr="00E85235">
        <w:rPr>
          <w:rFonts w:asciiTheme="minorHAnsi" w:hAnsiTheme="minorHAnsi" w:cstheme="minorHAnsi"/>
          <w:szCs w:val="20"/>
          <w:lang w:val="en"/>
        </w:rPr>
        <w:t>They</w:t>
      </w:r>
      <w:r w:rsidR="001F2B23" w:rsidRPr="00E85235">
        <w:rPr>
          <w:rFonts w:asciiTheme="minorHAnsi" w:hAnsiTheme="minorHAnsi" w:cstheme="minorHAnsi"/>
          <w:szCs w:val="20"/>
          <w:lang w:val="en"/>
        </w:rPr>
        <w:t xml:space="preserve"> </w:t>
      </w:r>
      <w:r w:rsidRPr="00E85235">
        <w:rPr>
          <w:rFonts w:asciiTheme="minorHAnsi" w:hAnsiTheme="minorHAnsi" w:cstheme="minorHAnsi"/>
          <w:szCs w:val="20"/>
          <w:lang w:val="en"/>
        </w:rPr>
        <w:t xml:space="preserve">will appear only if the authors consider it relevant. Their numbering corresponds to the consecutive one that is carried in the content of the body of the </w:t>
      </w:r>
      <w:r w:rsidR="001F2B23" w:rsidRPr="00E85235">
        <w:rPr>
          <w:rFonts w:asciiTheme="minorHAnsi" w:hAnsiTheme="minorHAnsi" w:cstheme="minorHAnsi"/>
          <w:szCs w:val="20"/>
          <w:lang w:val="en"/>
        </w:rPr>
        <w:t>article,</w:t>
      </w:r>
      <w:r w:rsidRPr="00E85235">
        <w:rPr>
          <w:rFonts w:asciiTheme="minorHAnsi" w:hAnsiTheme="minorHAnsi" w:cstheme="minorHAnsi"/>
          <w:szCs w:val="20"/>
          <w:lang w:val="en"/>
        </w:rPr>
        <w:t xml:space="preserve"> and they always go after the conclusions.</w:t>
      </w:r>
    </w:p>
    <w:p w14:paraId="43EF8E51" w14:textId="77777777" w:rsidR="00E510FC" w:rsidRPr="00E85235" w:rsidRDefault="00E510FC">
      <w:pPr>
        <w:pStyle w:val="Textoindependiente2"/>
        <w:rPr>
          <w:rFonts w:asciiTheme="minorHAnsi" w:hAnsiTheme="minorHAnsi" w:cstheme="minorHAnsi"/>
          <w:szCs w:val="20"/>
          <w:lang w:val="en-US"/>
        </w:rPr>
      </w:pPr>
    </w:p>
    <w:p w14:paraId="5833A2EC" w14:textId="77777777" w:rsidR="00E510FC" w:rsidRPr="00E85235" w:rsidRDefault="003D34EC">
      <w:pPr>
        <w:pStyle w:val="Ttulo"/>
        <w:rPr>
          <w:rFonts w:asciiTheme="minorHAnsi" w:hAnsiTheme="minorHAnsi" w:cstheme="minorHAnsi"/>
          <w:szCs w:val="20"/>
        </w:rPr>
      </w:pPr>
      <w:r w:rsidRPr="00E85235">
        <w:rPr>
          <w:rFonts w:asciiTheme="minorHAnsi" w:hAnsiTheme="minorHAnsi" w:cstheme="minorHAnsi"/>
          <w:szCs w:val="20"/>
          <w:lang w:val="en"/>
        </w:rPr>
        <w:t>3.8 References</w:t>
      </w:r>
    </w:p>
    <w:p w14:paraId="4FFE2E58" w14:textId="61A5E077" w:rsidR="00E510FC" w:rsidRPr="00E85235" w:rsidRDefault="003D34EC">
      <w:pPr>
        <w:pStyle w:val="Textoindependiente2"/>
        <w:rPr>
          <w:rFonts w:asciiTheme="minorHAnsi" w:hAnsiTheme="minorHAnsi" w:cstheme="minorHAnsi"/>
          <w:szCs w:val="20"/>
          <w:lang w:val="en-US"/>
        </w:rPr>
      </w:pPr>
      <w:r w:rsidRPr="00E85235">
        <w:rPr>
          <w:rFonts w:asciiTheme="minorHAnsi" w:hAnsiTheme="minorHAnsi" w:cstheme="minorHAnsi"/>
          <w:szCs w:val="20"/>
          <w:lang w:val="en"/>
        </w:rPr>
        <w:t xml:space="preserve">The order corresponds to the consecutive that is carried in the content of the body of the article and </w:t>
      </w:r>
      <w:r w:rsidR="001F2B23" w:rsidRPr="00E85235">
        <w:rPr>
          <w:rFonts w:asciiTheme="minorHAnsi" w:hAnsiTheme="minorHAnsi" w:cstheme="minorHAnsi"/>
          <w:szCs w:val="20"/>
          <w:lang w:val="en"/>
        </w:rPr>
        <w:t>is</w:t>
      </w:r>
      <w:r w:rsidRPr="00E85235">
        <w:rPr>
          <w:rFonts w:asciiTheme="minorHAnsi" w:hAnsiTheme="minorHAnsi" w:cstheme="minorHAnsi"/>
          <w:szCs w:val="20"/>
          <w:lang w:val="en"/>
        </w:rPr>
        <w:t xml:space="preserve"> the last section of it. The references are presented </w:t>
      </w:r>
      <w:r w:rsidR="001F2B23" w:rsidRPr="00E85235">
        <w:rPr>
          <w:rFonts w:asciiTheme="minorHAnsi" w:hAnsiTheme="minorHAnsi" w:cstheme="minorHAnsi"/>
          <w:szCs w:val="20"/>
          <w:lang w:val="en"/>
        </w:rPr>
        <w:t>considering</w:t>
      </w:r>
      <w:r w:rsidRPr="00E85235">
        <w:rPr>
          <w:rFonts w:asciiTheme="minorHAnsi" w:hAnsiTheme="minorHAnsi" w:cstheme="minorHAnsi"/>
          <w:szCs w:val="20"/>
          <w:lang w:val="en"/>
        </w:rPr>
        <w:t xml:space="preserve"> the examples that appear as references of this example article (annex).</w:t>
      </w:r>
    </w:p>
    <w:p w14:paraId="6544D469" w14:textId="77777777" w:rsidR="00E510FC" w:rsidRPr="001F2B23" w:rsidRDefault="00E510FC">
      <w:pPr>
        <w:pStyle w:val="Textoindependiente2"/>
        <w:rPr>
          <w:rFonts w:asciiTheme="minorHAnsi" w:hAnsiTheme="minorHAnsi" w:cstheme="minorHAnsi"/>
          <w:lang w:val="en-US"/>
        </w:rPr>
      </w:pPr>
    </w:p>
    <w:p w14:paraId="1C95B64F" w14:textId="77777777" w:rsidR="00E510FC" w:rsidRPr="001F2B23" w:rsidRDefault="003D34EC">
      <w:pPr>
        <w:pStyle w:val="Sinespaciado"/>
        <w:ind w:left="1416"/>
        <w:rPr>
          <w:rFonts w:asciiTheme="minorHAnsi" w:hAnsiTheme="minorHAnsi" w:cstheme="minorHAnsi"/>
          <w:szCs w:val="20"/>
          <w:lang w:val="en-US"/>
        </w:rPr>
      </w:pPr>
      <w:r w:rsidRPr="001F2B23">
        <w:rPr>
          <w:rFonts w:asciiTheme="minorHAnsi" w:hAnsiTheme="minorHAnsi" w:cstheme="minorHAnsi"/>
          <w:szCs w:val="20"/>
          <w:lang w:val="en"/>
        </w:rPr>
        <w:t>CONCLUSIONS</w:t>
      </w:r>
    </w:p>
    <w:p w14:paraId="367FB956" w14:textId="77777777" w:rsidR="00E510FC" w:rsidRPr="00E85235" w:rsidRDefault="00E510FC">
      <w:pPr>
        <w:pStyle w:val="Sinespaciado"/>
        <w:jc w:val="center"/>
        <w:rPr>
          <w:rFonts w:asciiTheme="minorHAnsi" w:hAnsiTheme="minorHAnsi" w:cstheme="minorHAnsi"/>
          <w:szCs w:val="20"/>
          <w:lang w:val="en-US"/>
        </w:rPr>
      </w:pPr>
    </w:p>
    <w:p w14:paraId="5CF5DA67" w14:textId="4F32DBFF" w:rsidR="00E510FC" w:rsidRPr="00E85235" w:rsidRDefault="003D34EC">
      <w:pPr>
        <w:pStyle w:val="Textoindependiente2"/>
        <w:rPr>
          <w:rFonts w:asciiTheme="minorHAnsi" w:hAnsiTheme="minorHAnsi" w:cstheme="minorHAnsi"/>
          <w:szCs w:val="20"/>
          <w:lang w:val="en-US"/>
        </w:rPr>
      </w:pPr>
      <w:r w:rsidRPr="00E85235">
        <w:rPr>
          <w:rFonts w:asciiTheme="minorHAnsi" w:hAnsiTheme="minorHAnsi" w:cstheme="minorHAnsi"/>
          <w:szCs w:val="20"/>
          <w:lang w:val="en"/>
        </w:rPr>
        <w:t>They describe in a timely manner the</w:t>
      </w:r>
      <w:r w:rsidR="001F2B23" w:rsidRPr="00E85235">
        <w:rPr>
          <w:rFonts w:asciiTheme="minorHAnsi" w:hAnsiTheme="minorHAnsi" w:cstheme="minorHAnsi"/>
          <w:szCs w:val="20"/>
          <w:lang w:val="en"/>
        </w:rPr>
        <w:t xml:space="preserve"> </w:t>
      </w:r>
      <w:r w:rsidRPr="00E85235">
        <w:rPr>
          <w:rFonts w:asciiTheme="minorHAnsi" w:hAnsiTheme="minorHAnsi" w:cstheme="minorHAnsi"/>
          <w:szCs w:val="20"/>
          <w:lang w:val="en"/>
        </w:rPr>
        <w:t>authors' assessments of the development of the work reported in the document.</w:t>
      </w:r>
    </w:p>
    <w:p w14:paraId="5EC88A2B" w14:textId="77777777" w:rsidR="00E510FC" w:rsidRPr="00E85235" w:rsidRDefault="00E510FC">
      <w:pPr>
        <w:pStyle w:val="Textoindependiente2"/>
        <w:rPr>
          <w:rFonts w:asciiTheme="minorHAnsi" w:hAnsiTheme="minorHAnsi" w:cstheme="minorHAnsi"/>
          <w:szCs w:val="20"/>
          <w:lang w:val="en-US"/>
        </w:rPr>
      </w:pPr>
    </w:p>
    <w:p w14:paraId="4E696AE9" w14:textId="31756CE4" w:rsidR="00E510FC" w:rsidRPr="00E85235" w:rsidRDefault="003D34EC">
      <w:pPr>
        <w:pStyle w:val="Textoindependiente2"/>
        <w:rPr>
          <w:rFonts w:asciiTheme="minorHAnsi" w:hAnsiTheme="minorHAnsi" w:cstheme="minorHAnsi"/>
          <w:szCs w:val="20"/>
          <w:lang w:val="en-US"/>
        </w:rPr>
      </w:pPr>
      <w:r w:rsidRPr="00E85235">
        <w:rPr>
          <w:rFonts w:asciiTheme="minorHAnsi" w:hAnsiTheme="minorHAnsi" w:cstheme="minorHAnsi"/>
          <w:szCs w:val="20"/>
          <w:lang w:val="en"/>
        </w:rPr>
        <w:t xml:space="preserve">They are considered one of the most important parts of the article, they are not </w:t>
      </w:r>
      <w:r w:rsidR="001F2B23" w:rsidRPr="00E85235">
        <w:rPr>
          <w:rFonts w:asciiTheme="minorHAnsi" w:hAnsiTheme="minorHAnsi" w:cstheme="minorHAnsi"/>
          <w:szCs w:val="20"/>
          <w:lang w:val="en"/>
        </w:rPr>
        <w:t>numbered,</w:t>
      </w:r>
      <w:r w:rsidRPr="00E85235">
        <w:rPr>
          <w:rFonts w:asciiTheme="minorHAnsi" w:hAnsiTheme="minorHAnsi" w:cstheme="minorHAnsi"/>
          <w:szCs w:val="20"/>
          <w:lang w:val="en"/>
        </w:rPr>
        <w:t xml:space="preserve"> and each conclusion forms a separate paragraph. </w:t>
      </w:r>
    </w:p>
    <w:p w14:paraId="3D375DF0" w14:textId="77777777" w:rsidR="00E510FC" w:rsidRPr="00E85235" w:rsidRDefault="00E510FC">
      <w:pPr>
        <w:pStyle w:val="Textoindependiente2"/>
        <w:rPr>
          <w:rFonts w:asciiTheme="minorHAnsi" w:hAnsiTheme="minorHAnsi" w:cstheme="minorHAnsi"/>
          <w:szCs w:val="20"/>
          <w:lang w:val="en-US"/>
        </w:rPr>
      </w:pPr>
    </w:p>
    <w:p w14:paraId="101B8C3E" w14:textId="77777777" w:rsidR="00E510FC" w:rsidRPr="00E85235" w:rsidRDefault="003D34EC">
      <w:pPr>
        <w:pStyle w:val="Textoindependiente2"/>
        <w:rPr>
          <w:rFonts w:asciiTheme="minorHAnsi" w:hAnsiTheme="minorHAnsi" w:cstheme="minorHAnsi"/>
          <w:szCs w:val="20"/>
          <w:lang w:val="en-US"/>
        </w:rPr>
      </w:pPr>
      <w:r w:rsidRPr="00E85235">
        <w:rPr>
          <w:rFonts w:asciiTheme="minorHAnsi" w:hAnsiTheme="minorHAnsi" w:cstheme="minorHAnsi"/>
          <w:szCs w:val="20"/>
          <w:lang w:val="en"/>
        </w:rPr>
        <w:t>The title CONCLUSION in the section is mandatory. The number of the section corresponds to the consecutive number that is carried in the content of the body of the article.</w:t>
      </w:r>
    </w:p>
    <w:p w14:paraId="0BDFE804" w14:textId="77777777" w:rsidR="00E510FC" w:rsidRPr="00E85235" w:rsidRDefault="00E510FC">
      <w:pPr>
        <w:pStyle w:val="Textoindependiente2"/>
        <w:rPr>
          <w:rFonts w:asciiTheme="minorHAnsi" w:hAnsiTheme="minorHAnsi" w:cstheme="minorHAnsi"/>
          <w:szCs w:val="20"/>
          <w:lang w:val="en-US"/>
        </w:rPr>
      </w:pPr>
    </w:p>
    <w:p w14:paraId="27D48B7D" w14:textId="77777777" w:rsidR="00E510FC" w:rsidRPr="00E85235" w:rsidRDefault="00E510FC">
      <w:pPr>
        <w:pStyle w:val="Textoindependiente2"/>
        <w:rPr>
          <w:rFonts w:asciiTheme="minorHAnsi" w:hAnsiTheme="minorHAnsi" w:cstheme="minorHAnsi"/>
          <w:szCs w:val="20"/>
          <w:lang w:val="en-US"/>
        </w:rPr>
      </w:pPr>
    </w:p>
    <w:p w14:paraId="1FF8106E" w14:textId="77777777" w:rsidR="00E510FC" w:rsidRPr="00E85235" w:rsidRDefault="003D34EC">
      <w:pPr>
        <w:pStyle w:val="Sinespaciado"/>
        <w:jc w:val="center"/>
        <w:rPr>
          <w:rFonts w:asciiTheme="minorHAnsi" w:hAnsiTheme="minorHAnsi" w:cstheme="minorHAnsi"/>
          <w:szCs w:val="20"/>
        </w:rPr>
      </w:pPr>
      <w:r w:rsidRPr="00E85235">
        <w:rPr>
          <w:rFonts w:asciiTheme="minorHAnsi" w:hAnsiTheme="minorHAnsi" w:cstheme="minorHAnsi"/>
          <w:szCs w:val="20"/>
          <w:lang w:val="en"/>
        </w:rPr>
        <w:t>REFERENCES</w:t>
      </w:r>
    </w:p>
    <w:p w14:paraId="0A9B1385" w14:textId="77777777" w:rsidR="00E510FC" w:rsidRPr="00E85235" w:rsidRDefault="00E510FC">
      <w:pPr>
        <w:pStyle w:val="Sinespaciado"/>
        <w:jc w:val="center"/>
        <w:rPr>
          <w:rFonts w:asciiTheme="minorHAnsi" w:hAnsiTheme="minorHAnsi" w:cstheme="minorHAnsi"/>
          <w:szCs w:val="20"/>
        </w:rPr>
      </w:pPr>
    </w:p>
    <w:p w14:paraId="4E63A682" w14:textId="708C4E90" w:rsidR="00E510FC" w:rsidRDefault="003D34EC">
      <w:pPr>
        <w:pStyle w:val="Textoindependiente2"/>
        <w:rPr>
          <w:rFonts w:asciiTheme="minorHAnsi" w:hAnsiTheme="minorHAnsi" w:cstheme="minorHAnsi"/>
          <w:szCs w:val="20"/>
          <w:lang w:val="en"/>
        </w:rPr>
      </w:pPr>
      <w:r w:rsidRPr="00E85235">
        <w:rPr>
          <w:rFonts w:asciiTheme="minorHAnsi" w:hAnsiTheme="minorHAnsi" w:cstheme="minorHAnsi"/>
          <w:szCs w:val="20"/>
          <w:lang w:val="en"/>
        </w:rPr>
        <w:t xml:space="preserve">It is important that each quote is referenced completely and correctly, highlighting the importance of these for the reader. The journal </w:t>
      </w:r>
      <w:r w:rsidR="001F2B23" w:rsidRPr="00E85235">
        <w:rPr>
          <w:rFonts w:asciiTheme="minorHAnsi" w:hAnsiTheme="minorHAnsi" w:cstheme="minorHAnsi"/>
          <w:szCs w:val="20"/>
          <w:lang w:val="en"/>
        </w:rPr>
        <w:t>will not</w:t>
      </w:r>
      <w:r w:rsidRPr="00E85235">
        <w:rPr>
          <w:rFonts w:asciiTheme="minorHAnsi" w:hAnsiTheme="minorHAnsi" w:cstheme="minorHAnsi"/>
          <w:szCs w:val="20"/>
          <w:lang w:val="en"/>
        </w:rPr>
        <w:t xml:space="preserve"> see incomplete or erroneous references, unless they are detected by the reviewers, in this case the article will lose value and the authors their credibility.  </w:t>
      </w:r>
    </w:p>
    <w:p w14:paraId="51AEEE1C" w14:textId="77777777" w:rsidR="0055614A" w:rsidRPr="00E85235" w:rsidRDefault="0055614A">
      <w:pPr>
        <w:pStyle w:val="Textoindependiente2"/>
        <w:rPr>
          <w:rFonts w:asciiTheme="minorHAnsi" w:hAnsiTheme="minorHAnsi" w:cstheme="minorHAnsi"/>
          <w:szCs w:val="20"/>
          <w:lang w:val="en-US"/>
        </w:rPr>
      </w:pPr>
    </w:p>
    <w:p w14:paraId="5FF7AF34" w14:textId="77777777" w:rsidR="00E510FC" w:rsidRPr="00E85235" w:rsidRDefault="003D34EC">
      <w:pPr>
        <w:pStyle w:val="Textoindependiente2"/>
        <w:rPr>
          <w:rFonts w:asciiTheme="minorHAnsi" w:hAnsiTheme="minorHAnsi" w:cstheme="minorHAnsi"/>
          <w:szCs w:val="20"/>
          <w:lang w:val="en-US"/>
        </w:rPr>
      </w:pPr>
      <w:r w:rsidRPr="00E85235">
        <w:rPr>
          <w:rFonts w:asciiTheme="minorHAnsi" w:hAnsiTheme="minorHAnsi" w:cstheme="minorHAnsi"/>
          <w:szCs w:val="20"/>
          <w:lang w:val="en"/>
        </w:rPr>
        <w:t>According to the IEEE style, the sources consulted are indicated by a numberwithin the text, a number that corresponds to the complete bibliographic information that must be included in a list of references presented at the end of the document and is organized in the numerical order of the citations.</w:t>
      </w:r>
    </w:p>
    <w:p w14:paraId="3C093FE6" w14:textId="77777777" w:rsidR="00E510FC" w:rsidRPr="00E85235" w:rsidRDefault="00E510FC">
      <w:pPr>
        <w:pStyle w:val="Textoindependiente2"/>
        <w:rPr>
          <w:rFonts w:asciiTheme="minorHAnsi" w:hAnsiTheme="minorHAnsi" w:cstheme="minorHAnsi"/>
          <w:szCs w:val="20"/>
          <w:lang w:val="en-US"/>
        </w:rPr>
      </w:pPr>
    </w:p>
    <w:p w14:paraId="5500DD23" w14:textId="77777777" w:rsidR="0055614A" w:rsidRDefault="003D34EC" w:rsidP="00E85235">
      <w:pPr>
        <w:pStyle w:val="Textoindependiente2"/>
        <w:rPr>
          <w:rFonts w:asciiTheme="minorHAnsi" w:hAnsiTheme="minorHAnsi" w:cstheme="minorHAnsi"/>
          <w:szCs w:val="20"/>
          <w:lang w:val="en"/>
        </w:rPr>
      </w:pPr>
      <w:r w:rsidRPr="00E85235">
        <w:rPr>
          <w:rFonts w:asciiTheme="minorHAnsi" w:hAnsiTheme="minorHAnsi" w:cstheme="minorHAnsi"/>
          <w:szCs w:val="20"/>
          <w:lang w:val="en"/>
        </w:rPr>
        <w:t>Only the references s of the</w:t>
      </w:r>
      <w:r w:rsidR="001F2B23" w:rsidRPr="00E85235">
        <w:rPr>
          <w:rFonts w:asciiTheme="minorHAnsi" w:hAnsiTheme="minorHAnsi" w:cstheme="minorHAnsi"/>
          <w:szCs w:val="20"/>
          <w:lang w:val="en"/>
        </w:rPr>
        <w:t xml:space="preserve"> </w:t>
      </w:r>
      <w:r w:rsidRPr="00E85235">
        <w:rPr>
          <w:rFonts w:asciiTheme="minorHAnsi" w:hAnsiTheme="minorHAnsi" w:cstheme="minorHAnsi"/>
          <w:szCs w:val="20"/>
          <w:lang w:val="en"/>
        </w:rPr>
        <w:t>documents that were cited within the body of the work should appear, as well as the figures, tables, diagrams etc. Any affirmation in the text of the article from another document or publication must be recognized by the respective reference.</w:t>
      </w:r>
      <w:r w:rsidRPr="00E85235">
        <w:rPr>
          <w:rFonts w:asciiTheme="minorHAnsi" w:hAnsiTheme="minorHAnsi" w:cstheme="minorHAnsi"/>
          <w:b/>
          <w:szCs w:val="20"/>
          <w:lang w:val="en"/>
        </w:rPr>
        <w:t xml:space="preserve"> </w:t>
      </w:r>
      <w:r w:rsidRPr="00E85235">
        <w:rPr>
          <w:rFonts w:asciiTheme="minorHAnsi" w:hAnsiTheme="minorHAnsi" w:cstheme="minorHAnsi"/>
          <w:szCs w:val="20"/>
          <w:lang w:val="en"/>
        </w:rPr>
        <w:t xml:space="preserve">Once a number is assigned to a given source, the same number should be used in all references to that font in the text. </w:t>
      </w:r>
    </w:p>
    <w:p w14:paraId="64719260" w14:textId="77777777" w:rsidR="0055614A" w:rsidRDefault="0055614A" w:rsidP="00E85235">
      <w:pPr>
        <w:pStyle w:val="Textoindependiente2"/>
        <w:rPr>
          <w:rFonts w:asciiTheme="minorHAnsi" w:hAnsiTheme="minorHAnsi" w:cstheme="minorHAnsi"/>
          <w:szCs w:val="20"/>
          <w:lang w:val="en"/>
        </w:rPr>
      </w:pPr>
    </w:p>
    <w:p w14:paraId="76B673C7" w14:textId="1D3063CE" w:rsidR="00E510FC" w:rsidRPr="00E85235" w:rsidRDefault="003D34EC" w:rsidP="00E85235">
      <w:pPr>
        <w:pStyle w:val="Textoindependiente2"/>
        <w:rPr>
          <w:rFonts w:asciiTheme="minorHAnsi" w:hAnsiTheme="minorHAnsi" w:cstheme="minorHAnsi"/>
          <w:szCs w:val="20"/>
          <w:lang w:val="en-US"/>
        </w:rPr>
      </w:pPr>
      <w:r w:rsidRPr="00E85235">
        <w:rPr>
          <w:rFonts w:asciiTheme="minorHAnsi" w:hAnsiTheme="minorHAnsi" w:cstheme="minorHAnsi"/>
          <w:szCs w:val="20"/>
          <w:lang w:val="en"/>
        </w:rPr>
        <w:t>Each number of references must be in square brackets</w:t>
      </w:r>
      <w:r w:rsidRPr="00E85235">
        <w:rPr>
          <w:rFonts w:asciiTheme="minorHAnsi" w:hAnsiTheme="minorHAnsi" w:cstheme="minorHAnsi"/>
          <w:color w:val="000000"/>
          <w:szCs w:val="20"/>
          <w:shd w:val="clear" w:color="auto" w:fill="FFFFFF"/>
          <w:lang w:val="en"/>
        </w:rPr>
        <w:t xml:space="preserve"> </w:t>
      </w:r>
      <w:proofErr w:type="gramStart"/>
      <w:r w:rsidRPr="00E85235">
        <w:rPr>
          <w:rFonts w:asciiTheme="minorHAnsi" w:hAnsiTheme="minorHAnsi" w:cstheme="minorHAnsi"/>
          <w:color w:val="000000"/>
          <w:szCs w:val="20"/>
          <w:shd w:val="clear" w:color="auto" w:fill="FFFFFF"/>
          <w:lang w:val="en"/>
        </w:rPr>
        <w:t>[ ]</w:t>
      </w:r>
      <w:proofErr w:type="gramEnd"/>
      <w:r w:rsidRPr="00E85235">
        <w:rPr>
          <w:rFonts w:asciiTheme="minorHAnsi" w:hAnsiTheme="minorHAnsi" w:cstheme="minorHAnsi"/>
          <w:szCs w:val="20"/>
          <w:lang w:val="en"/>
        </w:rPr>
        <w:t xml:space="preserve">, for example, "... With studies </w:t>
      </w:r>
      <w:r w:rsidRPr="00E85235">
        <w:rPr>
          <w:rFonts w:asciiTheme="minorHAnsi" w:hAnsiTheme="minorHAnsi" w:cstheme="minorHAnsi"/>
          <w:color w:val="000000"/>
          <w:szCs w:val="20"/>
          <w:shd w:val="clear" w:color="auto" w:fill="FFFFFF"/>
          <w:lang w:val="en"/>
        </w:rPr>
        <w:t>[2].",</w:t>
      </w:r>
      <w:r w:rsidRPr="00E85235">
        <w:rPr>
          <w:rFonts w:asciiTheme="minorHAnsi" w:hAnsiTheme="minorHAnsi" w:cstheme="minorHAnsi"/>
          <w:szCs w:val="20"/>
          <w:lang w:val="en"/>
        </w:rPr>
        <w:t xml:space="preserve"> it is not necessary </w:t>
      </w:r>
      <w:r w:rsidRPr="00E85235">
        <w:rPr>
          <w:rFonts w:asciiTheme="minorHAnsi" w:hAnsiTheme="minorHAnsi" w:cstheme="minorHAnsi"/>
          <w:color w:val="000000"/>
          <w:szCs w:val="20"/>
          <w:shd w:val="clear" w:color="auto" w:fill="FFFFFF"/>
          <w:lang w:val="en"/>
        </w:rPr>
        <w:t>to mention the author(s), in the reference, unless it is relevant in the text itself,</w:t>
      </w:r>
      <w:r w:rsidRPr="00E85235">
        <w:rPr>
          <w:rFonts w:asciiTheme="minorHAnsi" w:hAnsiTheme="minorHAnsi" w:cstheme="minorHAnsi"/>
          <w:szCs w:val="20"/>
          <w:lang w:val="en"/>
        </w:rPr>
        <w:t xml:space="preserve"> the date of publication should not be mentioned in the body of the document. </w:t>
      </w:r>
    </w:p>
    <w:p w14:paraId="5084905A" w14:textId="77777777" w:rsidR="00E510FC" w:rsidRPr="00E85235" w:rsidRDefault="003D34EC">
      <w:pPr>
        <w:pStyle w:val="NormalWeb"/>
        <w:shd w:val="clear" w:color="auto" w:fill="FFFFFF"/>
        <w:spacing w:before="240" w:after="240"/>
        <w:jc w:val="both"/>
        <w:rPr>
          <w:rFonts w:asciiTheme="minorHAnsi" w:hAnsiTheme="minorHAnsi" w:cstheme="minorHAnsi"/>
          <w:sz w:val="20"/>
          <w:szCs w:val="20"/>
          <w:lang w:val="en-US"/>
        </w:rPr>
      </w:pPr>
      <w:r w:rsidRPr="00E85235">
        <w:rPr>
          <w:rFonts w:asciiTheme="minorHAnsi" w:hAnsiTheme="minorHAnsi" w:cstheme="minorHAnsi"/>
          <w:sz w:val="20"/>
          <w:szCs w:val="20"/>
          <w:shd w:val="clear" w:color="auto" w:fill="FFFFFF"/>
          <w:lang w:val="en"/>
        </w:rPr>
        <w:t>Do not place references in footnotes, refer to bibliography by number, for example, [2]; for individual references, [</w:t>
      </w:r>
      <w:r w:rsidRPr="00E85235">
        <w:rPr>
          <w:rFonts w:asciiTheme="minorHAnsi" w:hAnsiTheme="minorHAnsi" w:cstheme="minorHAnsi"/>
          <w:sz w:val="20"/>
          <w:szCs w:val="20"/>
          <w:lang w:val="en"/>
        </w:rPr>
        <w:t xml:space="preserve">2,6]; </w:t>
      </w:r>
      <w:r w:rsidRPr="00E85235">
        <w:rPr>
          <w:rFonts w:asciiTheme="minorHAnsi" w:hAnsiTheme="minorHAnsi" w:cstheme="minorHAnsi"/>
          <w:sz w:val="20"/>
          <w:szCs w:val="20"/>
          <w:shd w:val="clear" w:color="auto" w:fill="FFFFFF"/>
          <w:lang w:val="en"/>
        </w:rPr>
        <w:t>for</w:t>
      </w:r>
      <w:r w:rsidRPr="00E85235">
        <w:rPr>
          <w:rFonts w:asciiTheme="minorHAnsi" w:hAnsiTheme="minorHAnsi" w:cstheme="minorHAnsi"/>
          <w:sz w:val="20"/>
          <w:szCs w:val="20"/>
          <w:lang w:val="en"/>
        </w:rPr>
        <w:t xml:space="preserve"> </w:t>
      </w:r>
      <w:r w:rsidRPr="00E85235">
        <w:rPr>
          <w:rFonts w:asciiTheme="minorHAnsi" w:hAnsiTheme="minorHAnsi" w:cstheme="minorHAnsi"/>
          <w:sz w:val="20"/>
          <w:szCs w:val="20"/>
          <w:shd w:val="clear" w:color="auto" w:fill="FAFAFF"/>
          <w:lang w:val="en"/>
        </w:rPr>
        <w:t>non-consecutive references; and [5-9]; for grouping consecutive references.</w:t>
      </w:r>
    </w:p>
    <w:p w14:paraId="08A2BEAA" w14:textId="77777777" w:rsidR="00E510FC" w:rsidRPr="0055614A" w:rsidRDefault="003D34EC">
      <w:pPr>
        <w:pStyle w:val="BodyText"/>
        <w:shd w:val="clear" w:color="auto" w:fill="FFFFFF"/>
        <w:spacing w:before="240" w:after="240"/>
        <w:jc w:val="both"/>
        <w:rPr>
          <w:rFonts w:asciiTheme="minorHAnsi" w:hAnsiTheme="minorHAnsi" w:cstheme="minorHAnsi"/>
          <w:sz w:val="20"/>
          <w:szCs w:val="20"/>
          <w:lang w:val="en-US"/>
        </w:rPr>
      </w:pPr>
      <w:r w:rsidRPr="0055614A">
        <w:rPr>
          <w:rFonts w:asciiTheme="minorHAnsi" w:hAnsiTheme="minorHAnsi" w:cstheme="minorHAnsi"/>
          <w:sz w:val="20"/>
          <w:szCs w:val="20"/>
          <w:shd w:val="clear" w:color="auto" w:fill="FAFAFF"/>
          <w:lang w:val="en"/>
        </w:rPr>
        <w:lastRenderedPageBreak/>
        <w:t>Each reference can include up to six authors; For bibliographic entries with a larger number of authors, the abbreviation "</w:t>
      </w:r>
      <w:r w:rsidRPr="0055614A">
        <w:rPr>
          <w:rFonts w:asciiTheme="minorHAnsi" w:hAnsiTheme="minorHAnsi" w:cstheme="minorHAnsi"/>
          <w:i/>
          <w:iCs/>
          <w:sz w:val="20"/>
          <w:szCs w:val="20"/>
          <w:shd w:val="clear" w:color="auto" w:fill="FAFAFF"/>
          <w:lang w:val="en"/>
        </w:rPr>
        <w:t>et al.</w:t>
      </w:r>
      <w:r w:rsidRPr="0055614A">
        <w:rPr>
          <w:rFonts w:asciiTheme="minorHAnsi" w:hAnsiTheme="minorHAnsi" w:cstheme="minorHAnsi"/>
          <w:sz w:val="20"/>
          <w:szCs w:val="20"/>
          <w:lang w:val="en"/>
        </w:rPr>
        <w:t xml:space="preserve"> </w:t>
      </w:r>
      <w:r w:rsidRPr="0055614A">
        <w:rPr>
          <w:rFonts w:asciiTheme="minorHAnsi" w:hAnsiTheme="minorHAnsi" w:cstheme="minorHAnsi"/>
          <w:sz w:val="20"/>
          <w:szCs w:val="20"/>
          <w:shd w:val="clear" w:color="auto" w:fill="FAFAFF"/>
          <w:lang w:val="en"/>
        </w:rPr>
        <w:t>".</w:t>
      </w:r>
    </w:p>
    <w:p w14:paraId="66793DCC" w14:textId="77777777" w:rsidR="00E510FC" w:rsidRPr="0055614A" w:rsidRDefault="003D34EC">
      <w:pPr>
        <w:pStyle w:val="Textoindependiente2"/>
        <w:rPr>
          <w:rFonts w:asciiTheme="minorHAnsi" w:hAnsiTheme="minorHAnsi" w:cstheme="minorHAnsi"/>
          <w:szCs w:val="20"/>
          <w:lang w:val="en-US"/>
        </w:rPr>
      </w:pPr>
      <w:r w:rsidRPr="0055614A">
        <w:rPr>
          <w:rFonts w:asciiTheme="minorHAnsi" w:hAnsiTheme="minorHAnsi" w:cstheme="minorHAnsi"/>
          <w:szCs w:val="20"/>
          <w:lang w:val="en"/>
        </w:rPr>
        <w:t xml:space="preserve">It is recommended to consult updated references (5 years ago), </w:t>
      </w:r>
      <w:r w:rsidRPr="0055614A">
        <w:rPr>
          <w:rFonts w:asciiTheme="minorHAnsi" w:hAnsiTheme="minorHAnsi" w:cstheme="minorHAnsi"/>
          <w:b/>
          <w:szCs w:val="20"/>
          <w:lang w:val="en"/>
        </w:rPr>
        <w:t xml:space="preserve">orbligatorio that the DOI is included in the bibliographic references. </w:t>
      </w:r>
    </w:p>
    <w:p w14:paraId="5444A43C" w14:textId="77777777" w:rsidR="00E510FC" w:rsidRPr="0055614A" w:rsidRDefault="00E510FC">
      <w:pPr>
        <w:pStyle w:val="Textoindependiente2"/>
        <w:rPr>
          <w:rFonts w:asciiTheme="minorHAnsi" w:hAnsiTheme="minorHAnsi" w:cstheme="minorHAnsi"/>
          <w:szCs w:val="20"/>
          <w:lang w:val="en-US"/>
        </w:rPr>
      </w:pPr>
    </w:p>
    <w:p w14:paraId="685D6591" w14:textId="4974D92D" w:rsidR="00E510FC" w:rsidRPr="0055614A" w:rsidRDefault="003D34EC">
      <w:pPr>
        <w:pStyle w:val="Textoindependiente2"/>
        <w:rPr>
          <w:rFonts w:asciiTheme="minorHAnsi" w:hAnsiTheme="minorHAnsi" w:cstheme="minorHAnsi"/>
          <w:szCs w:val="20"/>
          <w:lang w:val="en-US"/>
        </w:rPr>
      </w:pPr>
      <w:r w:rsidRPr="0055614A">
        <w:rPr>
          <w:rFonts w:asciiTheme="minorHAnsi" w:hAnsiTheme="minorHAnsi" w:cstheme="minorHAnsi"/>
          <w:szCs w:val="20"/>
          <w:lang w:val="en"/>
        </w:rPr>
        <w:t xml:space="preserve">For citations and bibliographic </w:t>
      </w:r>
      <w:r w:rsidR="001F2B23" w:rsidRPr="0055614A">
        <w:rPr>
          <w:rFonts w:asciiTheme="minorHAnsi" w:hAnsiTheme="minorHAnsi" w:cstheme="minorHAnsi"/>
          <w:szCs w:val="20"/>
          <w:lang w:val="en"/>
        </w:rPr>
        <w:t>references,</w:t>
      </w:r>
      <w:r w:rsidRPr="0055614A">
        <w:rPr>
          <w:rFonts w:asciiTheme="minorHAnsi" w:hAnsiTheme="minorHAnsi" w:cstheme="minorHAnsi"/>
          <w:szCs w:val="20"/>
          <w:lang w:val="en"/>
        </w:rPr>
        <w:t xml:space="preserve"> the journal uses the IEEE style, below are some citation examples: </w:t>
      </w:r>
    </w:p>
    <w:p w14:paraId="620E485C" w14:textId="77777777" w:rsidR="00E510FC" w:rsidRPr="0055614A" w:rsidRDefault="00E510FC">
      <w:pPr>
        <w:pStyle w:val="Textoindependiente2"/>
        <w:rPr>
          <w:rFonts w:asciiTheme="minorHAnsi" w:hAnsiTheme="minorHAnsi" w:cstheme="minorHAnsi"/>
          <w:szCs w:val="20"/>
          <w:lang w:val="en-US"/>
        </w:rPr>
      </w:pPr>
    </w:p>
    <w:p w14:paraId="58FAE5B6" w14:textId="74096415" w:rsidR="00E510FC" w:rsidRDefault="001F2B23">
      <w:pPr>
        <w:pStyle w:val="Textoindependiente2"/>
        <w:rPr>
          <w:rFonts w:asciiTheme="minorHAnsi" w:hAnsiTheme="minorHAnsi" w:cstheme="minorHAnsi"/>
          <w:szCs w:val="20"/>
          <w:lang w:val="en"/>
        </w:rPr>
      </w:pPr>
      <w:r w:rsidRPr="0055614A">
        <w:rPr>
          <w:rFonts w:asciiTheme="minorHAnsi" w:hAnsiTheme="minorHAnsi" w:cstheme="minorHAnsi"/>
          <w:szCs w:val="20"/>
          <w:lang w:val="en"/>
        </w:rPr>
        <w:t xml:space="preserve">Journals </w:t>
      </w:r>
    </w:p>
    <w:p w14:paraId="27517975" w14:textId="77777777" w:rsidR="0055614A" w:rsidRPr="0055614A" w:rsidRDefault="0055614A">
      <w:pPr>
        <w:pStyle w:val="Textoindependiente2"/>
        <w:rPr>
          <w:rFonts w:asciiTheme="minorHAnsi" w:hAnsiTheme="minorHAnsi" w:cstheme="minorHAnsi"/>
          <w:szCs w:val="20"/>
          <w:lang w:val="en-US"/>
        </w:rPr>
      </w:pPr>
    </w:p>
    <w:p w14:paraId="5FE39EE2" w14:textId="77777777" w:rsidR="00E510FC" w:rsidRPr="0055614A" w:rsidRDefault="003D34EC">
      <w:pPr>
        <w:pStyle w:val="Textoindependiente2"/>
        <w:rPr>
          <w:rFonts w:asciiTheme="minorHAnsi" w:hAnsiTheme="minorHAnsi" w:cstheme="minorHAnsi"/>
          <w:szCs w:val="20"/>
          <w:lang w:val="en-US"/>
        </w:rPr>
      </w:pPr>
      <w:r w:rsidRPr="0055614A">
        <w:rPr>
          <w:rFonts w:asciiTheme="minorHAnsi" w:hAnsiTheme="minorHAnsi" w:cstheme="minorHAnsi"/>
          <w:szCs w:val="20"/>
          <w:lang w:val="en"/>
        </w:rPr>
        <w:t xml:space="preserve">Author(s), "Title of the article in quotes", </w:t>
      </w:r>
      <w:r w:rsidRPr="0055614A">
        <w:rPr>
          <w:rFonts w:asciiTheme="minorHAnsi" w:hAnsiTheme="minorHAnsi" w:cstheme="minorHAnsi"/>
          <w:i/>
          <w:szCs w:val="20"/>
          <w:lang w:val="en"/>
        </w:rPr>
        <w:t>Title of the journal in italics</w:t>
      </w:r>
      <w:r w:rsidRPr="0055614A">
        <w:rPr>
          <w:rFonts w:asciiTheme="minorHAnsi" w:hAnsiTheme="minorHAnsi" w:cstheme="minorHAnsi"/>
          <w:szCs w:val="20"/>
          <w:lang w:val="en"/>
        </w:rPr>
        <w:t>, volume (abbreviated vol.), abbreviated number no.), pages (abbreviated pp.), Month, Year.</w:t>
      </w:r>
    </w:p>
    <w:p w14:paraId="3A53237C" w14:textId="77777777" w:rsidR="00E510FC" w:rsidRPr="0055614A" w:rsidRDefault="00E510FC">
      <w:pPr>
        <w:pStyle w:val="Textoindependiente2"/>
        <w:rPr>
          <w:rFonts w:asciiTheme="minorHAnsi" w:hAnsiTheme="minorHAnsi" w:cstheme="minorHAnsi"/>
          <w:szCs w:val="20"/>
          <w:lang w:val="en-US"/>
        </w:rPr>
      </w:pPr>
    </w:p>
    <w:p w14:paraId="22852EA8" w14:textId="6297F926" w:rsidR="00E510FC" w:rsidRPr="0055614A" w:rsidRDefault="003D34EC">
      <w:pPr>
        <w:pStyle w:val="Textoindependiente2"/>
        <w:rPr>
          <w:rFonts w:asciiTheme="minorHAnsi" w:hAnsiTheme="minorHAnsi" w:cstheme="minorHAnsi"/>
          <w:szCs w:val="20"/>
        </w:rPr>
      </w:pPr>
      <w:r w:rsidRPr="0055614A">
        <w:rPr>
          <w:rFonts w:asciiTheme="minorHAnsi" w:hAnsiTheme="minorHAnsi" w:cstheme="minorHAnsi"/>
          <w:szCs w:val="20"/>
          <w:lang w:val="es-CO"/>
        </w:rPr>
        <w:t xml:space="preserve">[1] F.D. </w:t>
      </w:r>
      <w:proofErr w:type="spellStart"/>
      <w:r w:rsidRPr="0055614A">
        <w:rPr>
          <w:rFonts w:asciiTheme="minorHAnsi" w:hAnsiTheme="minorHAnsi" w:cstheme="minorHAnsi"/>
          <w:szCs w:val="20"/>
          <w:lang w:val="es-CO"/>
        </w:rPr>
        <w:t>Lascarro</w:t>
      </w:r>
      <w:proofErr w:type="spellEnd"/>
      <w:r w:rsidRPr="0055614A">
        <w:rPr>
          <w:rFonts w:asciiTheme="minorHAnsi" w:hAnsiTheme="minorHAnsi" w:cstheme="minorHAnsi"/>
          <w:szCs w:val="20"/>
          <w:lang w:val="es-CO"/>
        </w:rPr>
        <w:t>, F.M. Cormane, and E.E. Rojas, "</w:t>
      </w:r>
      <w:r w:rsidRPr="0055614A">
        <w:rPr>
          <w:rFonts w:asciiTheme="minorHAnsi" w:hAnsiTheme="minorHAnsi" w:cstheme="minorHAnsi"/>
          <w:bCs/>
          <w:szCs w:val="20"/>
          <w:lang w:val="es-CO"/>
        </w:rPr>
        <w:t xml:space="preserve">Estudio </w:t>
      </w:r>
      <w:proofErr w:type="spellStart"/>
      <w:r w:rsidRPr="0055614A">
        <w:rPr>
          <w:rFonts w:asciiTheme="minorHAnsi" w:hAnsiTheme="minorHAnsi" w:cstheme="minorHAnsi"/>
          <w:bCs/>
          <w:szCs w:val="20"/>
          <w:lang w:val="es-CO"/>
        </w:rPr>
        <w:t>geoespeleológico</w:t>
      </w:r>
      <w:proofErr w:type="spellEnd"/>
      <w:r w:rsidRPr="0055614A">
        <w:rPr>
          <w:rFonts w:asciiTheme="minorHAnsi" w:hAnsiTheme="minorHAnsi" w:cstheme="minorHAnsi"/>
          <w:szCs w:val="20"/>
          <w:lang w:val="es-CO"/>
        </w:rPr>
        <w:t xml:space="preserve"> de</w:t>
      </w:r>
      <w:r w:rsidR="001F2B23" w:rsidRPr="0055614A">
        <w:rPr>
          <w:rFonts w:asciiTheme="minorHAnsi" w:hAnsiTheme="minorHAnsi" w:cstheme="minorHAnsi"/>
          <w:szCs w:val="20"/>
          <w:lang w:val="es-CO"/>
        </w:rPr>
        <w:t xml:space="preserve"> </w:t>
      </w:r>
      <w:r w:rsidRPr="0055614A">
        <w:rPr>
          <w:rFonts w:asciiTheme="minorHAnsi" w:hAnsiTheme="minorHAnsi" w:cstheme="minorHAnsi"/>
          <w:bCs/>
          <w:szCs w:val="20"/>
          <w:lang w:val="es-CO"/>
        </w:rPr>
        <w:t xml:space="preserve">la caverna del Cerro </w:t>
      </w:r>
      <w:proofErr w:type="spellStart"/>
      <w:r w:rsidRPr="0055614A">
        <w:rPr>
          <w:rFonts w:asciiTheme="minorHAnsi" w:hAnsiTheme="minorHAnsi" w:cstheme="minorHAnsi"/>
          <w:bCs/>
          <w:szCs w:val="20"/>
          <w:lang w:val="es-CO"/>
        </w:rPr>
        <w:t>Ecce</w:t>
      </w:r>
      <w:proofErr w:type="spellEnd"/>
      <w:r w:rsidRPr="0055614A">
        <w:rPr>
          <w:rFonts w:asciiTheme="minorHAnsi" w:hAnsiTheme="minorHAnsi" w:cstheme="minorHAnsi"/>
          <w:bCs/>
          <w:szCs w:val="20"/>
          <w:lang w:val="es-CO"/>
        </w:rPr>
        <w:t xml:space="preserve"> Homo en el municipio de Chimichagua Cesar</w:t>
      </w:r>
      <w:r w:rsidRPr="0055614A">
        <w:rPr>
          <w:rFonts w:asciiTheme="minorHAnsi" w:hAnsiTheme="minorHAnsi" w:cstheme="minorHAnsi"/>
          <w:szCs w:val="20"/>
          <w:lang w:val="es-CO"/>
        </w:rPr>
        <w:t>",</w:t>
      </w:r>
      <w:r w:rsidRPr="0055614A">
        <w:rPr>
          <w:rFonts w:asciiTheme="minorHAnsi" w:hAnsiTheme="minorHAnsi" w:cstheme="minorHAnsi"/>
          <w:i/>
          <w:szCs w:val="20"/>
          <w:lang w:val="es-CO"/>
        </w:rPr>
        <w:t xml:space="preserve"> Revista Ingeniería Investigación y Desarrollo</w:t>
      </w:r>
      <w:r w:rsidRPr="0055614A">
        <w:rPr>
          <w:rFonts w:asciiTheme="minorHAnsi" w:hAnsiTheme="minorHAnsi" w:cstheme="minorHAnsi"/>
          <w:szCs w:val="20"/>
          <w:lang w:val="es-CO"/>
        </w:rPr>
        <w:t xml:space="preserve">, vol. 15 no. 2, pp. 6-14, </w:t>
      </w:r>
      <w:proofErr w:type="spellStart"/>
      <w:r w:rsidRPr="0055614A">
        <w:rPr>
          <w:rFonts w:asciiTheme="minorHAnsi" w:hAnsiTheme="minorHAnsi" w:cstheme="minorHAnsi"/>
          <w:szCs w:val="20"/>
          <w:lang w:val="es-CO"/>
        </w:rPr>
        <w:t>July</w:t>
      </w:r>
      <w:proofErr w:type="spellEnd"/>
      <w:r w:rsidRPr="0055614A">
        <w:rPr>
          <w:rFonts w:asciiTheme="minorHAnsi" w:hAnsiTheme="minorHAnsi" w:cstheme="minorHAnsi"/>
          <w:szCs w:val="20"/>
          <w:lang w:val="es-CO"/>
        </w:rPr>
        <w:t>, 2015.</w:t>
      </w:r>
    </w:p>
    <w:p w14:paraId="6A5B9801" w14:textId="77777777" w:rsidR="00E510FC" w:rsidRPr="0055614A" w:rsidRDefault="00E510FC">
      <w:pPr>
        <w:pStyle w:val="Textoindependiente2"/>
        <w:rPr>
          <w:rFonts w:asciiTheme="minorHAnsi" w:hAnsiTheme="minorHAnsi" w:cstheme="minorHAnsi"/>
          <w:szCs w:val="20"/>
        </w:rPr>
      </w:pPr>
    </w:p>
    <w:p w14:paraId="56E34850" w14:textId="7B3E17DE" w:rsidR="00E510FC" w:rsidRPr="0055614A" w:rsidRDefault="003D34EC">
      <w:pPr>
        <w:pStyle w:val="Textoindependiente2"/>
        <w:rPr>
          <w:rFonts w:asciiTheme="minorHAnsi" w:hAnsiTheme="minorHAnsi" w:cstheme="minorHAnsi"/>
          <w:szCs w:val="20"/>
          <w:lang w:val="en-US"/>
        </w:rPr>
      </w:pPr>
      <w:r w:rsidRPr="0055614A">
        <w:rPr>
          <w:rFonts w:asciiTheme="minorHAnsi" w:hAnsiTheme="minorHAnsi" w:cstheme="minorHAnsi"/>
          <w:szCs w:val="20"/>
          <w:lang w:val="en"/>
        </w:rPr>
        <w:t>Chapter</w:t>
      </w:r>
      <w:r w:rsidR="001F2B23" w:rsidRPr="0055614A">
        <w:rPr>
          <w:rFonts w:asciiTheme="minorHAnsi" w:hAnsiTheme="minorHAnsi" w:cstheme="minorHAnsi"/>
          <w:szCs w:val="20"/>
          <w:lang w:val="en"/>
        </w:rPr>
        <w:t xml:space="preserve"> </w:t>
      </w:r>
      <w:r w:rsidRPr="0055614A">
        <w:rPr>
          <w:rFonts w:asciiTheme="minorHAnsi" w:hAnsiTheme="minorHAnsi" w:cstheme="minorHAnsi"/>
          <w:szCs w:val="20"/>
          <w:lang w:val="en"/>
        </w:rPr>
        <w:t>or Book</w:t>
      </w:r>
    </w:p>
    <w:p w14:paraId="43502466" w14:textId="77777777" w:rsidR="0055614A" w:rsidRDefault="0055614A">
      <w:pPr>
        <w:pStyle w:val="Textoindependiente2"/>
        <w:rPr>
          <w:rFonts w:asciiTheme="minorHAnsi" w:hAnsiTheme="minorHAnsi" w:cstheme="minorHAnsi"/>
          <w:szCs w:val="20"/>
          <w:lang w:val="en"/>
        </w:rPr>
      </w:pPr>
    </w:p>
    <w:p w14:paraId="5EA90031" w14:textId="7BAD52D8" w:rsidR="00E510FC" w:rsidRPr="0055614A" w:rsidRDefault="003D34EC">
      <w:pPr>
        <w:pStyle w:val="Textoindependiente2"/>
        <w:rPr>
          <w:rFonts w:asciiTheme="minorHAnsi" w:hAnsiTheme="minorHAnsi" w:cstheme="minorHAnsi"/>
          <w:szCs w:val="20"/>
          <w:lang w:val="en-US"/>
        </w:rPr>
      </w:pPr>
      <w:r w:rsidRPr="0055614A">
        <w:rPr>
          <w:rFonts w:asciiTheme="minorHAnsi" w:hAnsiTheme="minorHAnsi" w:cstheme="minorHAnsi"/>
          <w:szCs w:val="20"/>
          <w:lang w:val="en"/>
        </w:rPr>
        <w:t>Author(s), "Chapter title in quotation marks,". In Book title in italics, Initials and Last Name of the Publisher, Compiler. Etc. Publisher: Place of publication, Year of publication, Pages (abbreviated pp.)</w:t>
      </w:r>
    </w:p>
    <w:p w14:paraId="14795037" w14:textId="77777777" w:rsidR="00E510FC" w:rsidRPr="0055614A" w:rsidRDefault="00E510FC">
      <w:pPr>
        <w:pStyle w:val="Textoindependiente2"/>
        <w:rPr>
          <w:rFonts w:asciiTheme="minorHAnsi" w:hAnsiTheme="minorHAnsi" w:cstheme="minorHAnsi"/>
          <w:szCs w:val="20"/>
          <w:lang w:val="en-US"/>
        </w:rPr>
      </w:pPr>
    </w:p>
    <w:p w14:paraId="0D06FD7D" w14:textId="77777777" w:rsidR="00E510FC" w:rsidRPr="0055614A" w:rsidRDefault="003D34EC">
      <w:pPr>
        <w:pStyle w:val="Textoindependiente2"/>
        <w:rPr>
          <w:rFonts w:asciiTheme="minorHAnsi" w:hAnsiTheme="minorHAnsi" w:cstheme="minorHAnsi"/>
          <w:szCs w:val="20"/>
          <w:lang w:val="en-US"/>
        </w:rPr>
      </w:pPr>
      <w:r w:rsidRPr="0055614A">
        <w:rPr>
          <w:rFonts w:asciiTheme="minorHAnsi" w:hAnsiTheme="minorHAnsi" w:cstheme="minorHAnsi"/>
          <w:szCs w:val="20"/>
          <w:lang w:val="en"/>
        </w:rPr>
        <w:t>[2] L. Stein, “Random patterns,” in Computers and You, J. S. Brake, Ed. New York: Wiley, 1994, pp. 55-70.</w:t>
      </w:r>
    </w:p>
    <w:p w14:paraId="60375E07" w14:textId="77777777" w:rsidR="00E510FC" w:rsidRPr="0055614A" w:rsidRDefault="00E510FC">
      <w:pPr>
        <w:pStyle w:val="Textoindependiente2"/>
        <w:rPr>
          <w:rFonts w:asciiTheme="minorHAnsi" w:hAnsiTheme="minorHAnsi" w:cstheme="minorHAnsi"/>
          <w:szCs w:val="20"/>
          <w:lang w:val="en-US"/>
        </w:rPr>
      </w:pPr>
    </w:p>
    <w:p w14:paraId="471F2688" w14:textId="77777777" w:rsidR="00E510FC" w:rsidRPr="0055614A" w:rsidRDefault="003D34EC">
      <w:pPr>
        <w:pStyle w:val="Textoindependiente2"/>
        <w:rPr>
          <w:rFonts w:asciiTheme="minorHAnsi" w:hAnsiTheme="minorHAnsi" w:cstheme="minorHAnsi"/>
          <w:szCs w:val="20"/>
          <w:lang w:val="en-US"/>
        </w:rPr>
      </w:pPr>
      <w:r w:rsidRPr="0055614A">
        <w:rPr>
          <w:rFonts w:asciiTheme="minorHAnsi" w:hAnsiTheme="minorHAnsi" w:cstheme="minorHAnsi"/>
          <w:szCs w:val="20"/>
          <w:lang w:val="en"/>
        </w:rPr>
        <w:t>Monograph</w:t>
      </w:r>
    </w:p>
    <w:p w14:paraId="0477A3E6" w14:textId="77777777" w:rsidR="0055614A" w:rsidRDefault="0055614A">
      <w:pPr>
        <w:pStyle w:val="Textoindependiente2"/>
        <w:rPr>
          <w:rFonts w:asciiTheme="minorHAnsi" w:hAnsiTheme="minorHAnsi" w:cstheme="minorHAnsi"/>
          <w:szCs w:val="20"/>
          <w:lang w:val="en"/>
        </w:rPr>
      </w:pPr>
    </w:p>
    <w:p w14:paraId="1675FBAA" w14:textId="749147AD" w:rsidR="00E510FC" w:rsidRPr="0055614A" w:rsidRDefault="003D34EC">
      <w:pPr>
        <w:pStyle w:val="Textoindependiente2"/>
        <w:rPr>
          <w:rFonts w:asciiTheme="minorHAnsi" w:hAnsiTheme="minorHAnsi" w:cstheme="minorHAnsi"/>
          <w:szCs w:val="20"/>
          <w:lang w:val="en-US"/>
        </w:rPr>
      </w:pPr>
      <w:r w:rsidRPr="0055614A">
        <w:rPr>
          <w:rFonts w:asciiTheme="minorHAnsi" w:hAnsiTheme="minorHAnsi" w:cstheme="minorHAnsi"/>
          <w:szCs w:val="20"/>
          <w:lang w:val="en"/>
        </w:rPr>
        <w:t>Initials and Surname, Book title in italics, Edition. Place of publication: Publisher, Year of publication.</w:t>
      </w:r>
    </w:p>
    <w:p w14:paraId="47446048" w14:textId="77777777" w:rsidR="00E510FC" w:rsidRPr="0055614A" w:rsidRDefault="003D34EC">
      <w:pPr>
        <w:pStyle w:val="Textoindependiente2"/>
        <w:rPr>
          <w:rFonts w:asciiTheme="minorHAnsi" w:hAnsiTheme="minorHAnsi" w:cstheme="minorHAnsi"/>
          <w:szCs w:val="20"/>
          <w:lang w:val="en-US"/>
        </w:rPr>
      </w:pPr>
      <w:r w:rsidRPr="0055614A">
        <w:rPr>
          <w:rFonts w:asciiTheme="minorHAnsi" w:hAnsiTheme="minorHAnsi" w:cstheme="minorHAnsi"/>
          <w:szCs w:val="20"/>
          <w:lang w:val="en"/>
        </w:rPr>
        <w:t>[3] M. Abramowitz and I. A. Stegun, Eds., Handbook of Mathematical Functions (Applied Mathematics Series 55). Washington, DC: NBS, 1964, pp. 32-33.</w:t>
      </w:r>
    </w:p>
    <w:p w14:paraId="252E747D" w14:textId="77777777" w:rsidR="00E510FC" w:rsidRPr="0055614A" w:rsidRDefault="00E510FC">
      <w:pPr>
        <w:pStyle w:val="Textoindependiente2"/>
        <w:rPr>
          <w:rFonts w:asciiTheme="minorHAnsi" w:hAnsiTheme="minorHAnsi" w:cstheme="minorHAnsi"/>
          <w:szCs w:val="20"/>
          <w:lang w:val="en-US"/>
        </w:rPr>
      </w:pPr>
    </w:p>
    <w:p w14:paraId="02379A15" w14:textId="77777777" w:rsidR="00E510FC" w:rsidRPr="0055614A" w:rsidRDefault="003D34EC">
      <w:pPr>
        <w:pStyle w:val="Textoindependiente2"/>
        <w:rPr>
          <w:rFonts w:asciiTheme="minorHAnsi" w:hAnsiTheme="minorHAnsi" w:cstheme="minorHAnsi"/>
          <w:szCs w:val="20"/>
          <w:lang w:val="en-US"/>
        </w:rPr>
      </w:pPr>
      <w:r w:rsidRPr="0055614A">
        <w:rPr>
          <w:rFonts w:asciiTheme="minorHAnsi" w:hAnsiTheme="minorHAnsi" w:cstheme="minorHAnsi"/>
          <w:szCs w:val="20"/>
          <w:lang w:val="en"/>
        </w:rPr>
        <w:t>Internet resource</w:t>
      </w:r>
    </w:p>
    <w:p w14:paraId="6D71233B" w14:textId="77777777" w:rsidR="0055614A" w:rsidRDefault="0055614A">
      <w:pPr>
        <w:pStyle w:val="Textoindependiente2"/>
        <w:rPr>
          <w:rFonts w:asciiTheme="minorHAnsi" w:hAnsiTheme="minorHAnsi" w:cstheme="minorHAnsi"/>
          <w:color w:val="111111"/>
          <w:szCs w:val="20"/>
          <w:shd w:val="clear" w:color="auto" w:fill="FAFAFF"/>
          <w:lang w:val="en"/>
        </w:rPr>
      </w:pPr>
    </w:p>
    <w:p w14:paraId="7BAD2D9B" w14:textId="7CD75F54" w:rsidR="00E510FC" w:rsidRPr="0055614A" w:rsidRDefault="003D34EC">
      <w:pPr>
        <w:pStyle w:val="Textoindependiente2"/>
        <w:rPr>
          <w:rFonts w:asciiTheme="minorHAnsi" w:hAnsiTheme="minorHAnsi" w:cstheme="minorHAnsi"/>
          <w:szCs w:val="20"/>
          <w:lang w:val="en-US"/>
        </w:rPr>
      </w:pPr>
      <w:r w:rsidRPr="0055614A">
        <w:rPr>
          <w:rFonts w:asciiTheme="minorHAnsi" w:hAnsiTheme="minorHAnsi" w:cstheme="minorHAnsi"/>
          <w:color w:val="111111"/>
          <w:szCs w:val="20"/>
          <w:shd w:val="clear" w:color="auto" w:fill="FAFAFF"/>
          <w:lang w:val="en"/>
        </w:rPr>
        <w:t xml:space="preserve">Author(s), "Title of the article", </w:t>
      </w:r>
      <w:r w:rsidRPr="0055614A">
        <w:rPr>
          <w:rFonts w:asciiTheme="minorHAnsi" w:hAnsiTheme="minorHAnsi" w:cstheme="minorHAnsi"/>
          <w:i/>
          <w:iCs/>
          <w:color w:val="111111"/>
          <w:szCs w:val="20"/>
          <w:shd w:val="clear" w:color="auto" w:fill="FAFAFF"/>
          <w:lang w:val="en"/>
        </w:rPr>
        <w:t>Abbreviated name of the journal</w:t>
      </w:r>
      <w:r w:rsidRPr="0055614A">
        <w:rPr>
          <w:rFonts w:asciiTheme="minorHAnsi" w:hAnsiTheme="minorHAnsi" w:cstheme="minorHAnsi"/>
          <w:color w:val="111111"/>
          <w:szCs w:val="20"/>
          <w:shd w:val="clear" w:color="auto" w:fill="FAFAFF"/>
          <w:lang w:val="en"/>
        </w:rPr>
        <w:t xml:space="preserve">, [publication medium] (optional), vol. (issue), pp. </w:t>
      </w:r>
      <w:r w:rsidRPr="0055614A">
        <w:rPr>
          <w:rFonts w:asciiTheme="minorHAnsi" w:hAnsiTheme="minorHAnsi" w:cstheme="minorHAnsi"/>
          <w:szCs w:val="20"/>
          <w:lang w:val="en"/>
        </w:rPr>
        <w:t xml:space="preserve"> </w:t>
      </w:r>
      <w:r w:rsidRPr="0055614A">
        <w:rPr>
          <w:rFonts w:asciiTheme="minorHAnsi" w:hAnsiTheme="minorHAnsi" w:cstheme="minorHAnsi"/>
          <w:color w:val="111111"/>
          <w:szCs w:val="20"/>
          <w:shd w:val="clear" w:color="auto" w:fill="FAFAFF"/>
          <w:lang w:val="en"/>
        </w:rPr>
        <w:t>xx-xx</w:t>
      </w:r>
      <w:r w:rsidRPr="0055614A">
        <w:rPr>
          <w:rFonts w:asciiTheme="minorHAnsi" w:hAnsiTheme="minorHAnsi" w:cstheme="minorHAnsi"/>
          <w:szCs w:val="20"/>
          <w:lang w:val="en"/>
        </w:rPr>
        <w:t xml:space="preserve">, </w:t>
      </w:r>
      <w:r w:rsidRPr="0055614A">
        <w:rPr>
          <w:rFonts w:asciiTheme="minorHAnsi" w:hAnsiTheme="minorHAnsi" w:cstheme="minorHAnsi"/>
          <w:color w:val="111111"/>
          <w:szCs w:val="20"/>
          <w:shd w:val="clear" w:color="auto" w:fill="FAFAFF"/>
          <w:lang w:val="en"/>
        </w:rPr>
        <w:t xml:space="preserve">abbreviated month, </w:t>
      </w:r>
      <w:proofErr w:type="spellStart"/>
      <w:r w:rsidRPr="0055614A">
        <w:rPr>
          <w:rFonts w:asciiTheme="minorHAnsi" w:hAnsiTheme="minorHAnsi" w:cstheme="minorHAnsi"/>
          <w:color w:val="111111"/>
          <w:szCs w:val="20"/>
          <w:shd w:val="clear" w:color="auto" w:fill="FAFAFF"/>
          <w:lang w:val="en"/>
        </w:rPr>
        <w:t>yearor</w:t>
      </w:r>
      <w:proofErr w:type="spellEnd"/>
      <w:r w:rsidRPr="0055614A">
        <w:rPr>
          <w:rFonts w:asciiTheme="minorHAnsi" w:hAnsiTheme="minorHAnsi" w:cstheme="minorHAnsi"/>
          <w:color w:val="111111"/>
          <w:szCs w:val="20"/>
          <w:shd w:val="clear" w:color="auto" w:fill="FAFAFF"/>
          <w:lang w:val="en"/>
        </w:rPr>
        <w:t xml:space="preserve"> [date of consultation]. Web address of the document's location.</w:t>
      </w:r>
    </w:p>
    <w:p w14:paraId="3DBB9C81" w14:textId="77777777" w:rsidR="00E510FC" w:rsidRPr="0055614A" w:rsidRDefault="00E510FC">
      <w:pPr>
        <w:pStyle w:val="Textoindependiente2"/>
        <w:rPr>
          <w:rFonts w:asciiTheme="minorHAnsi" w:hAnsiTheme="minorHAnsi" w:cstheme="minorHAnsi"/>
          <w:color w:val="111111"/>
          <w:szCs w:val="20"/>
          <w:shd w:val="clear" w:color="auto" w:fill="FAFAFF"/>
          <w:lang w:val="en-US"/>
        </w:rPr>
      </w:pPr>
    </w:p>
    <w:p w14:paraId="616FCAD1" w14:textId="77777777" w:rsidR="00E510FC" w:rsidRPr="0055614A" w:rsidRDefault="003D34EC">
      <w:pPr>
        <w:pStyle w:val="Textoindependiente2"/>
        <w:rPr>
          <w:rFonts w:asciiTheme="minorHAnsi" w:hAnsiTheme="minorHAnsi" w:cstheme="minorHAnsi"/>
          <w:szCs w:val="20"/>
        </w:rPr>
      </w:pPr>
      <w:r w:rsidRPr="0055614A">
        <w:rPr>
          <w:rFonts w:asciiTheme="minorHAnsi" w:hAnsiTheme="minorHAnsi" w:cstheme="minorHAnsi"/>
          <w:color w:val="000000"/>
          <w:szCs w:val="20"/>
          <w:shd w:val="clear" w:color="auto" w:fill="FFFFFF"/>
          <w:lang w:val="en"/>
        </w:rPr>
        <w:t xml:space="preserve">[4] E. H. Miller, “A note on reflector arrays,” </w:t>
      </w:r>
      <w:r w:rsidRPr="0055614A">
        <w:rPr>
          <w:rFonts w:asciiTheme="minorHAnsi" w:hAnsiTheme="minorHAnsi" w:cstheme="minorHAnsi"/>
          <w:i/>
          <w:iCs/>
          <w:color w:val="000000"/>
          <w:szCs w:val="20"/>
          <w:shd w:val="clear" w:color="auto" w:fill="FFFFFF"/>
          <w:lang w:val="en"/>
        </w:rPr>
        <w:t xml:space="preserve">IEEE Trans. </w:t>
      </w:r>
      <w:r w:rsidRPr="0055614A">
        <w:rPr>
          <w:rFonts w:asciiTheme="minorHAnsi" w:hAnsiTheme="minorHAnsi" w:cstheme="minorHAnsi"/>
          <w:szCs w:val="20"/>
          <w:lang w:val="en"/>
        </w:rPr>
        <w:t xml:space="preserve"> </w:t>
      </w:r>
      <w:r w:rsidRPr="0055614A">
        <w:rPr>
          <w:rFonts w:asciiTheme="minorHAnsi" w:hAnsiTheme="minorHAnsi" w:cstheme="minorHAnsi"/>
          <w:i/>
          <w:color w:val="000000"/>
          <w:szCs w:val="20"/>
          <w:shd w:val="clear" w:color="auto" w:fill="FFFFFF"/>
          <w:lang w:val="en"/>
        </w:rPr>
        <w:t>Antennas Propag</w:t>
      </w:r>
      <w:r w:rsidRPr="0055614A">
        <w:rPr>
          <w:rFonts w:asciiTheme="minorHAnsi" w:hAnsiTheme="minorHAnsi" w:cstheme="minorHAnsi"/>
          <w:color w:val="000000"/>
          <w:szCs w:val="20"/>
          <w:shd w:val="clear" w:color="auto" w:fill="FFFFFF"/>
          <w:lang w:val="en"/>
        </w:rPr>
        <w:t xml:space="preserve">, [online], vol. 53, pp.475, 2005. </w:t>
      </w:r>
      <w:r w:rsidRPr="0055614A">
        <w:rPr>
          <w:rFonts w:asciiTheme="minorHAnsi" w:hAnsiTheme="minorHAnsi" w:cstheme="minorHAnsi"/>
          <w:szCs w:val="20"/>
          <w:lang w:val="en"/>
        </w:rPr>
        <w:t xml:space="preserve"> </w:t>
      </w:r>
      <w:r w:rsidRPr="0055614A">
        <w:rPr>
          <w:rFonts w:asciiTheme="minorHAnsi" w:hAnsiTheme="minorHAnsi" w:cstheme="minorHAnsi"/>
          <w:color w:val="000000"/>
          <w:szCs w:val="20"/>
          <w:shd w:val="clear" w:color="auto" w:fill="FFFFFF"/>
          <w:lang w:val="es-CO"/>
        </w:rPr>
        <w:t>Disponible en: http://ieeexplore.ieee.org/xpls/abs_all.jsp?arnumber=1549967&amp;tag=1</w:t>
      </w:r>
    </w:p>
    <w:p w14:paraId="18C4987B" w14:textId="77777777" w:rsidR="00E510FC" w:rsidRPr="001F2B23" w:rsidRDefault="00E510FC">
      <w:pPr>
        <w:pStyle w:val="Textoindependiente2"/>
        <w:rPr>
          <w:rFonts w:asciiTheme="minorHAnsi" w:hAnsiTheme="minorHAnsi" w:cstheme="minorHAnsi"/>
          <w:szCs w:val="20"/>
        </w:rPr>
      </w:pPr>
    </w:p>
    <w:p w14:paraId="491A7762" w14:textId="77777777" w:rsidR="00E510FC" w:rsidRPr="001F2B23" w:rsidRDefault="00E510FC">
      <w:pPr>
        <w:pStyle w:val="Textoindependiente2"/>
        <w:rPr>
          <w:rFonts w:asciiTheme="minorHAnsi" w:hAnsiTheme="minorHAnsi" w:cstheme="minorHAnsi"/>
          <w:szCs w:val="20"/>
        </w:rPr>
      </w:pPr>
    </w:p>
    <w:p w14:paraId="1762B622" w14:textId="77777777" w:rsidR="00E510FC" w:rsidRPr="001F2B23" w:rsidRDefault="00E510FC">
      <w:pPr>
        <w:pStyle w:val="NormalWeb"/>
        <w:shd w:val="clear" w:color="auto" w:fill="FFFFFF"/>
        <w:spacing w:before="0" w:after="150"/>
        <w:jc w:val="both"/>
        <w:textAlignment w:val="baseline"/>
        <w:rPr>
          <w:rFonts w:asciiTheme="minorHAnsi" w:hAnsiTheme="minorHAnsi" w:cstheme="minorHAnsi"/>
          <w:sz w:val="20"/>
          <w:szCs w:val="20"/>
        </w:rPr>
      </w:pPr>
    </w:p>
    <w:p w14:paraId="40F1ED6D" w14:textId="77777777" w:rsidR="00E510FC" w:rsidRPr="001F2B23" w:rsidRDefault="00E510FC">
      <w:pPr>
        <w:pStyle w:val="NormalWeb"/>
        <w:shd w:val="clear" w:color="auto" w:fill="FFFFFF"/>
        <w:spacing w:before="0" w:after="150"/>
        <w:jc w:val="both"/>
        <w:textAlignment w:val="baseline"/>
        <w:rPr>
          <w:rFonts w:asciiTheme="minorHAnsi" w:hAnsiTheme="minorHAnsi" w:cstheme="minorHAnsi"/>
          <w:sz w:val="20"/>
          <w:szCs w:val="20"/>
        </w:rPr>
      </w:pPr>
    </w:p>
    <w:p w14:paraId="1C2E357B" w14:textId="77777777" w:rsidR="00E510FC" w:rsidRPr="001F2B23" w:rsidRDefault="003D34EC">
      <w:pPr>
        <w:pStyle w:val="NormalWeb"/>
        <w:spacing w:before="0" w:after="150" w:line="315" w:lineRule="atLeast"/>
        <w:textAlignment w:val="baseline"/>
        <w:rPr>
          <w:rFonts w:asciiTheme="minorHAnsi" w:hAnsiTheme="minorHAnsi" w:cstheme="minorHAnsi"/>
        </w:rPr>
      </w:pPr>
      <w:r w:rsidRPr="001F2B23">
        <w:rPr>
          <w:rFonts w:asciiTheme="minorHAnsi" w:hAnsiTheme="minorHAnsi" w:cstheme="minorHAnsi"/>
          <w:color w:val="777777"/>
          <w:sz w:val="21"/>
          <w:szCs w:val="21"/>
        </w:rPr>
        <w:t> </w:t>
      </w:r>
    </w:p>
    <w:p w14:paraId="33C68314" w14:textId="77777777" w:rsidR="00E510FC" w:rsidRPr="001F2B23" w:rsidRDefault="00E510FC">
      <w:pPr>
        <w:spacing w:after="150"/>
        <w:jc w:val="both"/>
        <w:textAlignment w:val="baseline"/>
        <w:rPr>
          <w:rFonts w:asciiTheme="minorHAnsi" w:hAnsiTheme="minorHAnsi" w:cstheme="minorHAnsi"/>
          <w:b/>
          <w:color w:val="777777"/>
          <w:sz w:val="20"/>
          <w:szCs w:val="20"/>
          <w:lang w:val="es-CO" w:eastAsia="es-CO"/>
        </w:rPr>
      </w:pPr>
    </w:p>
    <w:p w14:paraId="619F7679" w14:textId="77777777" w:rsidR="00E510FC" w:rsidRPr="001F2B23" w:rsidRDefault="00E510FC">
      <w:pPr>
        <w:spacing w:after="150"/>
        <w:jc w:val="both"/>
        <w:textAlignment w:val="baseline"/>
        <w:rPr>
          <w:rFonts w:asciiTheme="minorHAnsi" w:hAnsiTheme="minorHAnsi" w:cstheme="minorHAnsi"/>
          <w:b/>
          <w:sz w:val="20"/>
          <w:szCs w:val="20"/>
          <w:lang w:val="es-CO" w:eastAsia="es-CO"/>
        </w:rPr>
      </w:pPr>
    </w:p>
    <w:p w14:paraId="3D90E27D" w14:textId="77777777" w:rsidR="00E510FC" w:rsidRPr="001F2B23" w:rsidRDefault="00E510FC">
      <w:pPr>
        <w:spacing w:after="150"/>
        <w:jc w:val="both"/>
        <w:textAlignment w:val="baseline"/>
        <w:rPr>
          <w:rFonts w:asciiTheme="minorHAnsi" w:hAnsiTheme="minorHAnsi" w:cstheme="minorHAnsi"/>
          <w:b/>
          <w:sz w:val="20"/>
          <w:szCs w:val="20"/>
          <w:lang w:val="es-CO" w:eastAsia="es-CO"/>
        </w:rPr>
      </w:pPr>
    </w:p>
    <w:p w14:paraId="7A4DA9C7" w14:textId="77777777" w:rsidR="00E510FC" w:rsidRPr="001F2B23" w:rsidRDefault="00E510FC">
      <w:pPr>
        <w:spacing w:after="150"/>
        <w:jc w:val="both"/>
        <w:textAlignment w:val="baseline"/>
        <w:rPr>
          <w:rFonts w:asciiTheme="minorHAnsi" w:hAnsiTheme="minorHAnsi" w:cstheme="minorHAnsi"/>
          <w:sz w:val="20"/>
          <w:szCs w:val="20"/>
          <w:lang w:val="es-CO" w:eastAsia="es-CO"/>
        </w:rPr>
      </w:pPr>
    </w:p>
    <w:p w14:paraId="1077255E" w14:textId="77777777" w:rsidR="00E510FC" w:rsidRPr="001F2B23" w:rsidRDefault="00E510FC">
      <w:pPr>
        <w:pStyle w:val="Textoindependiente2"/>
        <w:rPr>
          <w:rFonts w:asciiTheme="minorHAnsi" w:hAnsiTheme="minorHAnsi" w:cstheme="minorHAnsi"/>
          <w:szCs w:val="20"/>
          <w:lang w:val="es-CO" w:eastAsia="es-CO"/>
        </w:rPr>
      </w:pPr>
    </w:p>
    <w:p w14:paraId="45E1342E" w14:textId="054C9CCE" w:rsidR="00E510FC" w:rsidRPr="001F2B23" w:rsidRDefault="00E510FC">
      <w:pPr>
        <w:pStyle w:val="Textoindependiente2"/>
        <w:rPr>
          <w:rFonts w:asciiTheme="minorHAnsi" w:hAnsiTheme="minorHAnsi" w:cstheme="minorHAnsi"/>
        </w:rPr>
      </w:pPr>
    </w:p>
    <w:sectPr w:rsidR="00E510FC" w:rsidRPr="001F2B23">
      <w:type w:val="continuous"/>
      <w:pgSz w:w="12240" w:h="15840"/>
      <w:pgMar w:top="1701" w:right="1418" w:bottom="1418" w:left="1701" w:header="709" w:footer="170" w:gutter="0"/>
      <w:cols w:num="2" w:space="6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EAC39" w14:textId="77777777" w:rsidR="009E3E89" w:rsidRDefault="009E3E89">
      <w:r>
        <w:rPr>
          <w:lang w:val="en"/>
        </w:rPr>
        <w:separator/>
      </w:r>
    </w:p>
  </w:endnote>
  <w:endnote w:type="continuationSeparator" w:id="0">
    <w:p w14:paraId="3E90E326" w14:textId="77777777" w:rsidR="009E3E89" w:rsidRDefault="009E3E89">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ans">
    <w:altName w:val="Calibri"/>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64FB" w14:textId="77777777" w:rsidR="00E510FC" w:rsidRDefault="00E510FC">
    <w:pPr>
      <w:pStyle w:val="Footer"/>
    </w:pPr>
  </w:p>
  <w:p w14:paraId="11C1A8EF" w14:textId="4D3458CE" w:rsidR="00E510FC" w:rsidRDefault="008125F6">
    <w:pPr>
      <w:tabs>
        <w:tab w:val="left" w:pos="7275"/>
      </w:tabs>
    </w:pPr>
    <w:r>
      <w:rPr>
        <w:noProof/>
        <w:lang w:val="en"/>
      </w:rPr>
      <mc:AlternateContent>
        <mc:Choice Requires="wps">
          <w:drawing>
            <wp:anchor distT="0" distB="0" distL="114935" distR="114935" simplePos="0" relativeHeight="251659264" behindDoc="1" locked="0" layoutInCell="1" allowOverlap="1" wp14:anchorId="5C740907" wp14:editId="0396D9F6">
              <wp:simplePos x="0" y="0"/>
              <wp:positionH relativeFrom="column">
                <wp:posOffset>889000</wp:posOffset>
              </wp:positionH>
              <wp:positionV relativeFrom="paragraph">
                <wp:posOffset>300990</wp:posOffset>
              </wp:positionV>
              <wp:extent cx="5770245" cy="244475"/>
              <wp:effectExtent l="0" t="1905" r="4445"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84068" w14:textId="77777777" w:rsidR="00E510FC" w:rsidRDefault="00E510FC">
                          <w:pPr>
                            <w:jc w:val="right"/>
                            <w:rPr>
                              <w:sz w:val="22"/>
                            </w:rPr>
                          </w:pP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40907" id="_x0000_t202" coordsize="21600,21600" o:spt="202" path="m,l,21600r21600,l21600,xe">
              <v:stroke joinstyle="miter"/>
              <v:path gradientshapeok="t" o:connecttype="rect"/>
            </v:shapetype>
            <v:shape id="Text Box 4" o:spid="_x0000_s1028" type="#_x0000_t202" style="position:absolute;margin-left:70pt;margin-top:23.7pt;width:454.35pt;height:19.2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" stroked="f">
              <v:textbox inset="7.25pt,3.65pt,7.25pt,3.65pt">
                <w:txbxContent>
                  <w:p w14:paraId="7FA84068" w14:textId="77777777" w:rsidR="00E510FC" w:rsidRDefault="00E510FC">
                    <w:pPr>
                      <w:jc w:val="right"/>
                      <w:rPr>
                        <w:sz w:val="22"/>
                      </w:rPr>
                    </w:pPr>
                  </w:p>
                </w:txbxContent>
              </v:textbox>
            </v:shape>
          </w:pict>
        </mc:Fallback>
      </mc:AlternateContent>
    </w:r>
    <w:r w:rsidR="003D34EC">
      <w:rPr>
        <w:lang w:val="en"/>
      </w:rPr>
      <w:cr/>
    </w:r>
    <w:r w:rsidR="003D34EC">
      <w:rPr>
        <w:lang w:val="e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2E55" w14:textId="1B181BE1" w:rsidR="00E510FC" w:rsidRDefault="008125F6">
    <w:pPr>
      <w:pStyle w:val="Footer"/>
      <w:ind w:right="-942"/>
      <w:jc w:val="right"/>
      <w:rPr>
        <w:color w:val="FFFFFF"/>
        <w:sz w:val="32"/>
        <w:lang w:val="es-CO" w:eastAsia="en-US"/>
      </w:rPr>
    </w:pPr>
    <w:r>
      <w:rPr>
        <w:noProof/>
        <w:lang w:val="en"/>
      </w:rPr>
      <mc:AlternateContent>
        <mc:Choice Requires="wps">
          <w:drawing>
            <wp:anchor distT="0" distB="0" distL="114935" distR="114935" simplePos="0" relativeHeight="251656192" behindDoc="1" locked="0" layoutInCell="1" allowOverlap="1" wp14:anchorId="6A8B29BB" wp14:editId="170E4FCD">
              <wp:simplePos x="0" y="0"/>
              <wp:positionH relativeFrom="column">
                <wp:posOffset>-987425</wp:posOffset>
              </wp:positionH>
              <wp:positionV relativeFrom="paragraph">
                <wp:posOffset>292100</wp:posOffset>
              </wp:positionV>
              <wp:extent cx="6859905" cy="477520"/>
              <wp:effectExtent l="0" t="254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9905"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7B19F" w14:textId="77777777" w:rsidR="00E510FC" w:rsidRPr="001D1630" w:rsidRDefault="003D34EC">
                          <w:pPr>
                            <w:rPr>
                              <w:lang w:val="en-US"/>
                            </w:rPr>
                          </w:pPr>
                          <w:r>
                            <w:rPr>
                              <w:sz w:val="20"/>
                              <w:szCs w:val="20"/>
                              <w:lang w:val="en"/>
                            </w:rPr>
                            <w:t>4 South Street No. 15-134 Third Administrative Building Sogamoso flat, Boyacá-Colombia www.uptc.edu.co/enlaces/ringinvedesa</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B29BB" id="_x0000_t202" coordsize="21600,21600" o:spt="202" path="m,l,21600r21600,l21600,xe">
              <v:stroke joinstyle="miter"/>
              <v:path gradientshapeok="t" o:connecttype="rect"/>
            </v:shapetype>
            <v:shape id="Text Box 1" o:spid="_x0000_s1029" type="#_x0000_t202" style="position:absolute;left:0;text-align:left;margin-left:-77.75pt;margin-top:23pt;width:540.15pt;height:37.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" stroked="f">
              <v:textbox inset="7.25pt,3.65pt,7.25pt,3.65pt">
                <w:txbxContent>
                  <w:p w14:paraId="3817B19F" w14:textId="77777777" w:rsidR="00E510FC" w:rsidRPr="001D1630" w:rsidRDefault="003D34EC">
                    <w:pPr>
                      <w:rPr>
                        <w:lang w:val="en-US"/>
                      </w:rPr>
                    </w:pPr>
                    <w:r>
                      <w:rPr>
                        <w:sz w:val="20"/>
                        <w:szCs w:val="20"/>
                        <w:lang w:val="en"/>
                      </w:rPr>
                      <w:t>4 South Street No. 15-134 Third Administrative Building Sogamoso flat, Boyacá-Colombia www.uptc.edu.co/enlaces/ringinvedesa</w:t>
                    </w:r>
                  </w:p>
                </w:txbxContent>
              </v:textbox>
            </v:shape>
          </w:pict>
        </mc:Fallback>
      </mc:AlternateContent>
    </w:r>
  </w:p>
  <w:p w14:paraId="56E25675" w14:textId="77777777" w:rsidR="00E510FC" w:rsidRDefault="00E510FC">
    <w:pPr>
      <w:pStyle w:val="Footer"/>
      <w:rPr>
        <w:color w:val="FFFFFF"/>
        <w:sz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A72A" w14:textId="77777777" w:rsidR="00E510FC" w:rsidRDefault="00E510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F2018" w14:textId="77777777" w:rsidR="009E3E89" w:rsidRDefault="009E3E89">
      <w:r>
        <w:rPr>
          <w:lang w:val="en"/>
        </w:rPr>
        <w:separator/>
      </w:r>
    </w:p>
  </w:footnote>
  <w:footnote w:type="continuationSeparator" w:id="0">
    <w:p w14:paraId="0B8161FF" w14:textId="77777777" w:rsidR="009E3E89" w:rsidRDefault="009E3E89">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640FE" w14:textId="4A36465C" w:rsidR="00E510FC" w:rsidRDefault="008125F6">
    <w:pPr>
      <w:pStyle w:val="Header"/>
      <w:tabs>
        <w:tab w:val="clear" w:pos="4252"/>
        <w:tab w:val="clear" w:pos="8504"/>
        <w:tab w:val="left" w:pos="0"/>
      </w:tabs>
    </w:pPr>
    <w:r>
      <w:rPr>
        <w:noProof/>
        <w:lang w:val="en"/>
      </w:rPr>
      <w:drawing>
        <wp:anchor distT="0" distB="0" distL="114935" distR="114935" simplePos="0" relativeHeight="251658240" behindDoc="0" locked="0" layoutInCell="1" allowOverlap="1" wp14:anchorId="408420DC" wp14:editId="73241493">
          <wp:simplePos x="0" y="0"/>
          <wp:positionH relativeFrom="column">
            <wp:posOffset>-1080135</wp:posOffset>
          </wp:positionH>
          <wp:positionV relativeFrom="paragraph">
            <wp:posOffset>-360045</wp:posOffset>
          </wp:positionV>
          <wp:extent cx="7771765" cy="1005776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8" t="-6" r="-8" b="-6"/>
                  <a:stretch>
                    <a:fillRect/>
                  </a:stretch>
                </pic:blipFill>
                <pic:spPr bwMode="auto">
                  <a:xfrm>
                    <a:off x="0" y="0"/>
                    <a:ext cx="7771765" cy="100577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3D34EC">
      <w:rPr>
        <w:lang w:val="en"/>
      </w:rPr>
      <w:t>Engineering, Research and Development Journal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4BF8" w14:textId="1B3DCE25" w:rsidR="00E510FC" w:rsidRDefault="008125F6">
    <w:pPr>
      <w:pStyle w:val="Header"/>
      <w:jc w:val="right"/>
    </w:pPr>
    <w:r>
      <w:rPr>
        <w:b/>
        <w:noProof/>
        <w:sz w:val="20"/>
        <w:szCs w:val="20"/>
        <w:lang w:val="en"/>
      </w:rPr>
      <w:drawing>
        <wp:anchor distT="0" distB="0" distL="114935" distR="114935" simplePos="0" relativeHeight="251657216" behindDoc="0" locked="0" layoutInCell="1" allowOverlap="1" wp14:anchorId="27ED7A28" wp14:editId="22C5D9B6">
          <wp:simplePos x="0" y="0"/>
          <wp:positionH relativeFrom="column">
            <wp:posOffset>-1080135</wp:posOffset>
          </wp:positionH>
          <wp:positionV relativeFrom="paragraph">
            <wp:posOffset>-464820</wp:posOffset>
          </wp:positionV>
          <wp:extent cx="7771765" cy="1005776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1" t="-8" r="-11" b="-8"/>
                  <a:stretch>
                    <a:fillRect/>
                  </a:stretch>
                </pic:blipFill>
                <pic:spPr bwMode="auto">
                  <a:xfrm>
                    <a:off x="0" y="0"/>
                    <a:ext cx="7771765" cy="100577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3D34EC">
      <w:rPr>
        <w:b/>
        <w:sz w:val="20"/>
        <w:szCs w:val="20"/>
        <w:lang w:val="en"/>
      </w:rPr>
      <w:t>Journal of Engineering, Research and Development. ISSN 1900-771X/E-ISSN 2422-4324</w:t>
    </w:r>
  </w:p>
  <w:p w14:paraId="062E1A8D" w14:textId="77777777" w:rsidR="00E510FC" w:rsidRDefault="00E510FC">
    <w:pPr>
      <w:pStyle w:val="Header"/>
      <w:rPr>
        <w:b/>
        <w:sz w:val="20"/>
        <w:szCs w:val="20"/>
      </w:rPr>
    </w:pPr>
  </w:p>
  <w:p w14:paraId="31BD4234" w14:textId="77777777" w:rsidR="00E510FC" w:rsidRDefault="00E510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46FF" w14:textId="77777777" w:rsidR="00E510FC" w:rsidRDefault="00E510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rFonts w:hint="default"/>
      </w:rPr>
    </w:lvl>
  </w:abstractNum>
  <w:num w:numId="1" w16cid:durableId="1713267106">
    <w:abstractNumId w:val="0"/>
  </w:num>
  <w:num w:numId="2" w16cid:durableId="1075129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5F6"/>
    <w:rsid w:val="001D1630"/>
    <w:rsid w:val="001F2B23"/>
    <w:rsid w:val="003D34EC"/>
    <w:rsid w:val="0055614A"/>
    <w:rsid w:val="008125F6"/>
    <w:rsid w:val="009E3E89"/>
    <w:rsid w:val="00E510FC"/>
    <w:rsid w:val="00E85235"/>
    <w:rsid w:val="00FF2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55AD95"/>
  <w15:chartTrackingRefBased/>
  <w15:docId w15:val="{3E7E44E6-C4BE-499E-A188-F92FD53E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hAnsi="Calibri" w:cs="Calibri"/>
      <w:sz w:val="24"/>
      <w:szCs w:val="24"/>
      <w:lang w:val="es-ES" w:eastAsia="zh-CN"/>
    </w:rPr>
  </w:style>
  <w:style w:type="paragraph" w:styleId="Heading1">
    <w:name w:val="heading 1"/>
    <w:basedOn w:val="Normal"/>
    <w:next w:val="Normal"/>
    <w:qFormat/>
    <w:pPr>
      <w:keepNext/>
      <w:numPr>
        <w:numId w:val="1"/>
      </w:numPr>
      <w:jc w:val="center"/>
      <w:outlineLvl w:val="0"/>
    </w:pPr>
    <w:rPr>
      <w:rFonts w:cs="Arial"/>
      <w:b/>
      <w:bCs/>
      <w:sz w:val="28"/>
      <w:lang w:val="en-US"/>
    </w:rPr>
  </w:style>
  <w:style w:type="paragraph" w:styleId="Heading2">
    <w:name w:val="heading 2"/>
    <w:basedOn w:val="Normal"/>
    <w:next w:val="Normal"/>
    <w:qFormat/>
    <w:pPr>
      <w:keepNext/>
      <w:numPr>
        <w:ilvl w:val="1"/>
        <w:numId w:val="1"/>
      </w:numPr>
      <w:spacing w:before="240" w:after="60"/>
      <w:outlineLvl w:val="1"/>
    </w:pPr>
    <w:rPr>
      <w:rFonts w:ascii="Calibri Light"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Fuentedeprrafopredeter">
    <w:name w:val="Fuente de párrafo predete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ps">
    <w:name w:val="hps"/>
  </w:style>
  <w:style w:type="character" w:customStyle="1" w:styleId="SubttuloCar">
    <w:name w:val="Subtítulo Car"/>
    <w:rPr>
      <w:rFonts w:ascii="Calibri" w:hAnsi="Calibri" w:cs="Calibri"/>
      <w:szCs w:val="24"/>
      <w:lang w:val="es-ES"/>
    </w:rPr>
  </w:style>
  <w:style w:type="character" w:customStyle="1" w:styleId="EncabezadoCar">
    <w:name w:val="Encabezado Car"/>
    <w:rPr>
      <w:sz w:val="24"/>
      <w:szCs w:val="24"/>
      <w:lang w:val="es-ES"/>
    </w:rPr>
  </w:style>
  <w:style w:type="character" w:customStyle="1" w:styleId="PiedepginaCar">
    <w:name w:val="Pie de página Car"/>
    <w:rPr>
      <w:sz w:val="24"/>
      <w:szCs w:val="24"/>
      <w:lang w:val="es-ES"/>
    </w:rPr>
  </w:style>
  <w:style w:type="character" w:customStyle="1" w:styleId="PuestoCar">
    <w:name w:val="Puesto Car"/>
    <w:rPr>
      <w:rFonts w:ascii="Calibri" w:eastAsia="Times New Roman" w:hAnsi="Calibri" w:cs="Times New Roman"/>
      <w:bCs/>
      <w:i/>
      <w:kern w:val="2"/>
      <w:szCs w:val="32"/>
      <w:lang w:val="es-ES"/>
    </w:rPr>
  </w:style>
  <w:style w:type="character" w:customStyle="1" w:styleId="nfasissutil">
    <w:name w:val="Énfasis sutil"/>
    <w:rPr>
      <w:rFonts w:ascii="Calibri" w:hAnsi="Calibri" w:cs="Calibri"/>
      <w:i w:val="0"/>
      <w:iCs/>
      <w:color w:val="404040"/>
      <w:sz w:val="16"/>
    </w:rPr>
  </w:style>
  <w:style w:type="character" w:styleId="Emphasis">
    <w:name w:val="Emphasis"/>
    <w:qFormat/>
    <w:rPr>
      <w:rFonts w:ascii="Calibri" w:hAnsi="Calibri" w:cs="Calibri"/>
      <w:b/>
      <w:i w:val="0"/>
      <w:iCs/>
      <w:sz w:val="20"/>
    </w:rPr>
  </w:style>
  <w:style w:type="character" w:customStyle="1" w:styleId="nfasisintenso">
    <w:name w:val="Énfasis intenso"/>
    <w:rPr>
      <w:rFonts w:ascii="Calibri" w:hAnsi="Calibri" w:cs="Calibri"/>
      <w:i/>
      <w:iCs/>
      <w:color w:val="auto"/>
      <w:sz w:val="20"/>
    </w:rPr>
  </w:style>
  <w:style w:type="character" w:customStyle="1" w:styleId="Ttulo1Car">
    <w:name w:val="Título 1 Car"/>
    <w:rPr>
      <w:rFonts w:ascii="Calibri" w:hAnsi="Calibri" w:cs="Arial"/>
      <w:b/>
      <w:bCs/>
      <w:sz w:val="28"/>
      <w:szCs w:val="24"/>
      <w:lang w:val="en-US"/>
    </w:rPr>
  </w:style>
  <w:style w:type="character" w:customStyle="1" w:styleId="SinespaciadoCar">
    <w:name w:val="Sin espaciado Car"/>
    <w:rPr>
      <w:rFonts w:ascii="Calibri" w:hAnsi="Calibri" w:cs="Calibri"/>
      <w:b/>
      <w:szCs w:val="24"/>
      <w:lang w:val="es-ES"/>
    </w:rPr>
  </w:style>
  <w:style w:type="character" w:customStyle="1" w:styleId="TextodegloboCar">
    <w:name w:val="Texto de globo Car"/>
    <w:rPr>
      <w:rFonts w:ascii="Tahoma" w:hAnsi="Tahoma" w:cs="Tahoma"/>
      <w:sz w:val="16"/>
      <w:szCs w:val="16"/>
      <w:lang w:val="es-ES"/>
    </w:rPr>
  </w:style>
  <w:style w:type="character" w:customStyle="1" w:styleId="HTMLconformatoprevioCar">
    <w:name w:val="HTML con formato previo Car"/>
    <w:rPr>
      <w:rFonts w:ascii="Courier New" w:hAnsi="Courier New" w:cs="Courier New"/>
    </w:rPr>
  </w:style>
  <w:style w:type="character" w:styleId="Strong">
    <w:name w:val="Strong"/>
    <w:qFormat/>
    <w:rPr>
      <w:b/>
      <w:bCs/>
    </w:rPr>
  </w:style>
  <w:style w:type="character" w:customStyle="1" w:styleId="apple-converted-space">
    <w:name w:val="apple-converted-space"/>
  </w:style>
  <w:style w:type="character" w:customStyle="1" w:styleId="Ttulo2Car">
    <w:name w:val="Título 2 Car"/>
    <w:rPr>
      <w:rFonts w:ascii="Calibri Light" w:eastAsia="Times New Roman" w:hAnsi="Calibri Light" w:cs="Times New Roman"/>
      <w:b/>
      <w:bCs/>
      <w:i/>
      <w:iCs/>
      <w:sz w:val="28"/>
      <w:szCs w:val="28"/>
      <w:lang w:val="es-ES"/>
    </w:rPr>
  </w:style>
  <w:style w:type="paragraph" w:customStyle="1" w:styleId="Ttulo">
    <w:name w:val="Título"/>
    <w:basedOn w:val="Normal"/>
    <w:next w:val="Normal"/>
    <w:pPr>
      <w:spacing w:before="120"/>
    </w:pPr>
    <w:rPr>
      <w:rFonts w:cs="Times New Roman"/>
      <w:bCs/>
      <w:i/>
      <w:kern w:val="2"/>
      <w:sz w:val="20"/>
      <w:szCs w:val="32"/>
    </w:rPr>
  </w:style>
  <w:style w:type="paragraph" w:styleId="BodyText">
    <w:name w:val="Body Text"/>
    <w:basedOn w:val="Normal"/>
    <w:pPr>
      <w:jc w:val="center"/>
    </w:pPr>
    <w:rPr>
      <w:rFonts w:ascii="Arial" w:hAnsi="Arial" w:cs="Arial"/>
      <w:b/>
      <w:bCs/>
      <w:sz w:val="32"/>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ndice">
    <w:name w:val="Índice"/>
    <w:basedOn w:val="Normal"/>
    <w:pPr>
      <w:suppressLineNumbers/>
    </w:pPr>
    <w:rPr>
      <w:rFonts w:cs="FreeSans"/>
    </w:rPr>
  </w:style>
  <w:style w:type="paragraph" w:customStyle="1" w:styleId="Textoindependiente2">
    <w:name w:val="Texto independiente 2"/>
    <w:basedOn w:val="Normal"/>
    <w:pPr>
      <w:jc w:val="both"/>
    </w:pPr>
    <w:rPr>
      <w:rFonts w:ascii="Arial" w:hAnsi="Arial" w:cs="Arial"/>
      <w:sz w:val="20"/>
    </w:rPr>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paragraph" w:styleId="Subtitle">
    <w:name w:val="Subtitle"/>
    <w:basedOn w:val="Normal"/>
    <w:next w:val="Normal"/>
    <w:qFormat/>
    <w:pPr>
      <w:spacing w:after="60"/>
      <w:jc w:val="center"/>
    </w:pPr>
    <w:rPr>
      <w:sz w:val="20"/>
    </w:rPr>
  </w:style>
  <w:style w:type="paragraph" w:customStyle="1" w:styleId="Sinespaciado">
    <w:name w:val="Sin espaciado"/>
    <w:pPr>
      <w:suppressAutoHyphens/>
    </w:pPr>
    <w:rPr>
      <w:rFonts w:ascii="Calibri" w:hAnsi="Calibri" w:cs="Calibri"/>
      <w:b/>
      <w:szCs w:val="24"/>
      <w:lang w:val="es-ES" w:eastAsia="zh-CN"/>
    </w:rPr>
  </w:style>
  <w:style w:type="paragraph" w:customStyle="1" w:styleId="Textodeglobo">
    <w:name w:val="Texto de globo"/>
    <w:basedOn w:val="Normal"/>
    <w:rPr>
      <w:rFonts w:ascii="Tahoma" w:hAnsi="Tahoma" w:cs="Tahoma"/>
      <w:sz w:val="16"/>
      <w:szCs w:val="16"/>
    </w:rPr>
  </w:style>
  <w:style w:type="paragraph" w:customStyle="1" w:styleId="HTMLconformatoprevio">
    <w:name w:val="HTML con formato previo"/>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O"/>
    </w:rPr>
  </w:style>
  <w:style w:type="paragraph" w:styleId="NormalWeb">
    <w:name w:val="Normal (Web)"/>
    <w:basedOn w:val="Normal"/>
    <w:pPr>
      <w:spacing w:before="280" w:after="280"/>
    </w:pPr>
    <w:rPr>
      <w:rFonts w:ascii="Times New Roman" w:hAnsi="Times New Roman" w:cs="Times New Roman"/>
      <w:lang w:val="es-CO"/>
    </w:rPr>
  </w:style>
  <w:style w:type="paragraph" w:customStyle="1" w:styleId="Contenidodelmarco">
    <w:name w:val="Contenido del marco"/>
    <w:basedOn w:val="Normal"/>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styleId="PlaceholderText">
    <w:name w:val="Placeholder Text"/>
    <w:basedOn w:val="DefaultParagraphFont"/>
    <w:uiPriority w:val="99"/>
    <w:semiHidden/>
    <w:rsid w:val="001D1630"/>
    <w:rPr>
      <w:color w:val="808080"/>
    </w:rPr>
  </w:style>
  <w:style w:type="character" w:styleId="UnresolvedMention">
    <w:name w:val="Unresolved Mention"/>
    <w:basedOn w:val="DefaultParagraphFont"/>
    <w:uiPriority w:val="99"/>
    <w:semiHidden/>
    <w:unhideWhenUsed/>
    <w:rsid w:val="001D1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901642">
      <w:bodyDiv w:val="1"/>
      <w:marLeft w:val="0"/>
      <w:marRight w:val="0"/>
      <w:marTop w:val="0"/>
      <w:marBottom w:val="0"/>
      <w:divBdr>
        <w:top w:val="none" w:sz="0" w:space="0" w:color="auto"/>
        <w:left w:val="none" w:sz="0" w:space="0" w:color="auto"/>
        <w:bottom w:val="none" w:sz="0" w:space="0" w:color="auto"/>
        <w:right w:val="none" w:sz="0" w:space="0" w:color="auto"/>
      </w:divBdr>
      <w:divsChild>
        <w:div w:id="937370231">
          <w:marLeft w:val="0"/>
          <w:marRight w:val="0"/>
          <w:marTop w:val="0"/>
          <w:marBottom w:val="0"/>
          <w:divBdr>
            <w:top w:val="none" w:sz="0" w:space="0" w:color="auto"/>
            <w:left w:val="none" w:sz="0" w:space="0" w:color="auto"/>
            <w:bottom w:val="none" w:sz="0" w:space="0" w:color="auto"/>
            <w:right w:val="none" w:sz="0" w:space="0" w:color="auto"/>
          </w:divBdr>
          <w:divsChild>
            <w:div w:id="814957808">
              <w:marLeft w:val="0"/>
              <w:marRight w:val="0"/>
              <w:marTop w:val="0"/>
              <w:marBottom w:val="0"/>
              <w:divBdr>
                <w:top w:val="none" w:sz="0" w:space="0" w:color="auto"/>
                <w:left w:val="none" w:sz="0" w:space="0" w:color="auto"/>
                <w:bottom w:val="none" w:sz="0" w:space="0" w:color="auto"/>
                <w:right w:val="none" w:sz="0" w:space="0" w:color="auto"/>
              </w:divBdr>
              <w:divsChild>
                <w:div w:id="1364281073">
                  <w:marLeft w:val="0"/>
                  <w:marRight w:val="0"/>
                  <w:marTop w:val="0"/>
                  <w:marBottom w:val="0"/>
                  <w:divBdr>
                    <w:top w:val="none" w:sz="0" w:space="0" w:color="auto"/>
                    <w:left w:val="none" w:sz="0" w:space="0" w:color="auto"/>
                    <w:bottom w:val="none" w:sz="0" w:space="0" w:color="auto"/>
                    <w:right w:val="none" w:sz="0" w:space="0" w:color="auto"/>
                  </w:divBdr>
                  <w:divsChild>
                    <w:div w:id="1825463825">
                      <w:marLeft w:val="0"/>
                      <w:marRight w:val="0"/>
                      <w:marTop w:val="0"/>
                      <w:marBottom w:val="0"/>
                      <w:divBdr>
                        <w:top w:val="none" w:sz="0" w:space="0" w:color="auto"/>
                        <w:left w:val="none" w:sz="0" w:space="0" w:color="auto"/>
                        <w:bottom w:val="none" w:sz="0" w:space="0" w:color="auto"/>
                        <w:right w:val="none" w:sz="0" w:space="0" w:color="auto"/>
                      </w:divBdr>
                      <w:divsChild>
                        <w:div w:id="1970937294">
                          <w:marLeft w:val="0"/>
                          <w:marRight w:val="0"/>
                          <w:marTop w:val="0"/>
                          <w:marBottom w:val="0"/>
                          <w:divBdr>
                            <w:top w:val="none" w:sz="0" w:space="0" w:color="auto"/>
                            <w:left w:val="none" w:sz="0" w:space="0" w:color="auto"/>
                            <w:bottom w:val="none" w:sz="0" w:space="0" w:color="auto"/>
                            <w:right w:val="none" w:sz="0" w:space="0" w:color="auto"/>
                          </w:divBdr>
                          <w:divsChild>
                            <w:div w:id="1121072552">
                              <w:marLeft w:val="0"/>
                              <w:marRight w:val="0"/>
                              <w:marTop w:val="0"/>
                              <w:marBottom w:val="0"/>
                              <w:divBdr>
                                <w:top w:val="none" w:sz="0" w:space="0" w:color="auto"/>
                                <w:left w:val="none" w:sz="0" w:space="0" w:color="auto"/>
                                <w:bottom w:val="none" w:sz="0" w:space="0" w:color="auto"/>
                                <w:right w:val="none" w:sz="0" w:space="0" w:color="auto"/>
                              </w:divBdr>
                              <w:divsChild>
                                <w:div w:id="1805544204">
                                  <w:marLeft w:val="0"/>
                                  <w:marRight w:val="0"/>
                                  <w:marTop w:val="0"/>
                                  <w:marBottom w:val="0"/>
                                  <w:divBdr>
                                    <w:top w:val="none" w:sz="0" w:space="0" w:color="auto"/>
                                    <w:left w:val="none" w:sz="0" w:space="0" w:color="auto"/>
                                    <w:bottom w:val="none" w:sz="0" w:space="0" w:color="auto"/>
                                    <w:right w:val="none" w:sz="0" w:space="0" w:color="auto"/>
                                  </w:divBdr>
                                  <w:divsChild>
                                    <w:div w:id="2131708365">
                                      <w:marLeft w:val="0"/>
                                      <w:marRight w:val="0"/>
                                      <w:marTop w:val="0"/>
                                      <w:marBottom w:val="0"/>
                                      <w:divBdr>
                                        <w:top w:val="none" w:sz="0" w:space="0" w:color="auto"/>
                                        <w:left w:val="none" w:sz="0" w:space="0" w:color="auto"/>
                                        <w:bottom w:val="none" w:sz="0" w:space="0" w:color="auto"/>
                                        <w:right w:val="none" w:sz="0" w:space="0" w:color="auto"/>
                                      </w:divBdr>
                                      <w:divsChild>
                                        <w:div w:id="188615460">
                                          <w:marLeft w:val="0"/>
                                          <w:marRight w:val="0"/>
                                          <w:marTop w:val="0"/>
                                          <w:marBottom w:val="0"/>
                                          <w:divBdr>
                                            <w:top w:val="none" w:sz="0" w:space="0" w:color="auto"/>
                                            <w:left w:val="none" w:sz="0" w:space="0" w:color="auto"/>
                                            <w:bottom w:val="none" w:sz="0" w:space="0" w:color="auto"/>
                                            <w:right w:val="none" w:sz="0" w:space="0" w:color="auto"/>
                                          </w:divBdr>
                                          <w:divsChild>
                                            <w:div w:id="68305765">
                                              <w:marLeft w:val="0"/>
                                              <w:marRight w:val="0"/>
                                              <w:marTop w:val="0"/>
                                              <w:marBottom w:val="0"/>
                                              <w:divBdr>
                                                <w:top w:val="none" w:sz="0" w:space="0" w:color="auto"/>
                                                <w:left w:val="none" w:sz="0" w:space="0" w:color="auto"/>
                                                <w:bottom w:val="none" w:sz="0" w:space="0" w:color="auto"/>
                                                <w:right w:val="none" w:sz="0" w:space="0" w:color="auto"/>
                                              </w:divBdr>
                                              <w:divsChild>
                                                <w:div w:id="1872500327">
                                                  <w:marLeft w:val="0"/>
                                                  <w:marRight w:val="0"/>
                                                  <w:marTop w:val="0"/>
                                                  <w:marBottom w:val="0"/>
                                                  <w:divBdr>
                                                    <w:top w:val="none" w:sz="0" w:space="0" w:color="auto"/>
                                                    <w:left w:val="none" w:sz="0" w:space="0" w:color="auto"/>
                                                    <w:bottom w:val="none" w:sz="0" w:space="0" w:color="auto"/>
                                                    <w:right w:val="none" w:sz="0" w:space="0" w:color="auto"/>
                                                  </w:divBdr>
                                                  <w:divsChild>
                                                    <w:div w:id="1090079318">
                                                      <w:marLeft w:val="0"/>
                                                      <w:marRight w:val="0"/>
                                                      <w:marTop w:val="0"/>
                                                      <w:marBottom w:val="0"/>
                                                      <w:divBdr>
                                                        <w:top w:val="none" w:sz="0" w:space="0" w:color="auto"/>
                                                        <w:left w:val="none" w:sz="0" w:space="0" w:color="auto"/>
                                                        <w:bottom w:val="none" w:sz="0" w:space="0" w:color="auto"/>
                                                        <w:right w:val="none" w:sz="0" w:space="0" w:color="auto"/>
                                                      </w:divBdr>
                                                      <w:divsChild>
                                                        <w:div w:id="971592718">
                                                          <w:marLeft w:val="0"/>
                                                          <w:marRight w:val="0"/>
                                                          <w:marTop w:val="0"/>
                                                          <w:marBottom w:val="0"/>
                                                          <w:divBdr>
                                                            <w:top w:val="none" w:sz="0" w:space="0" w:color="auto"/>
                                                            <w:left w:val="none" w:sz="0" w:space="0" w:color="auto"/>
                                                            <w:bottom w:val="none" w:sz="0" w:space="0" w:color="auto"/>
                                                            <w:right w:val="none" w:sz="0" w:space="0" w:color="auto"/>
                                                          </w:divBdr>
                                                          <w:divsChild>
                                                            <w:div w:id="14291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aracris@yahoo.es" TargetMode="Externa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mailto:geam@yahoo.com" TargetMode="External"/><Relationship Id="rId12" Type="http://schemas.openxmlformats.org/officeDocument/2006/relationships/footer" Target="footer2.xml"/><Relationship Id="rId17" Type="http://schemas.openxmlformats.org/officeDocument/2006/relationships/hyperlink" Target="mailto:revistaiid@uptc.edu.c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vistaiid@uptc.edu.co"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ptc.edu.co/enlaces/ringinvedesa" TargetMode="External"/><Relationship Id="rId23" Type="http://schemas.openxmlformats.org/officeDocument/2006/relationships/image" Target="media/image8.wmf"/><Relationship Id="rId10" Type="http://schemas.openxmlformats.org/officeDocument/2006/relationships/header" Target="header2.xm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3161</Words>
  <Characters>18022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JOURNAL OF ENGINEERIG UPTC-FACULTAD SECCIONAL SOGAMOSO</vt:lpstr>
    </vt:vector>
  </TitlesOfParts>
  <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ENGINEERIG UPTC-FACULTAD SECCIONAL SOGAMOSO</dc:title>
  <dc:subject/>
  <dc:creator>Imagen</dc:creator>
  <cp:keywords/>
  <dc:description/>
  <cp:lastModifiedBy>ricardo paredes</cp:lastModifiedBy>
  <cp:revision>3</cp:revision>
  <cp:lastPrinted>2009-04-20T16:49:00Z</cp:lastPrinted>
  <dcterms:created xsi:type="dcterms:W3CDTF">2023-03-07T08:59:00Z</dcterms:created>
  <dcterms:modified xsi:type="dcterms:W3CDTF">2023-03-07T09:04:00Z</dcterms:modified>
  <cp:category/>
</cp:coreProperties>
</file>